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DAB" w:rsidRPr="008828F9" w:rsidRDefault="00EA0FD1">
      <w:pPr>
        <w:spacing w:after="0" w:line="240" w:lineRule="auto"/>
        <w:rPr>
          <w:lang w:eastAsia="zh-CN"/>
        </w:rPr>
      </w:pPr>
      <w:bookmarkStart w:id="0" w:name="_GoBack"/>
      <w:bookmarkEnd w:id="0"/>
      <w:r>
        <w:rPr>
          <w:sz w:val="20"/>
          <w:szCs w:val="20"/>
        </w:rPr>
        <w:t xml:space="preserve"> </w:t>
      </w:r>
    </w:p>
    <w:p w:rsidR="00917CD2" w:rsidRDefault="000D1869" w:rsidP="005A6D91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2017)  </w:t>
      </w:r>
      <w:r w:rsidR="005A6D91" w:rsidRPr="00893282">
        <w:rPr>
          <w:color w:val="000000"/>
          <w:sz w:val="20"/>
          <w:szCs w:val="20"/>
          <w:lang w:eastAsia="pt-BR"/>
        </w:rPr>
        <w:t xml:space="preserve">O que aconteceria se o vidro de um termômetro expandisse mais ao ser aquecido do que o líquido dentro do tubo?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C56AF" w:rsidRPr="00007AB1">
        <w:rPr>
          <w:color w:val="000000"/>
          <w:sz w:val="20"/>
          <w:szCs w:val="20"/>
          <w:lang w:eastAsia="pt-BR"/>
        </w:rPr>
        <w:t xml:space="preserve">O termômetro quebraria.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0E21" w:rsidRPr="008B429F">
        <w:rPr>
          <w:color w:val="000000"/>
          <w:sz w:val="20"/>
          <w:szCs w:val="20"/>
          <w:lang w:eastAsia="pt-BR"/>
        </w:rPr>
        <w:t xml:space="preserve">Ele só poderia ser usado para temperaturas abaixo da temperatura ambiente.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B0FE6" w:rsidRPr="002B0E42">
        <w:rPr>
          <w:color w:val="000000"/>
          <w:sz w:val="20"/>
          <w:szCs w:val="20"/>
          <w:lang w:eastAsia="pt-BR"/>
        </w:rPr>
        <w:t xml:space="preserve">Você teria que segurá-lo com o bulbo para cima.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226DB" w:rsidRPr="007F5A60">
        <w:rPr>
          <w:color w:val="000000"/>
          <w:sz w:val="20"/>
          <w:szCs w:val="20"/>
          <w:lang w:eastAsia="pt-BR"/>
        </w:rPr>
        <w:t xml:space="preserve">A escala no termômetro seria invertida, aproximando os valores mais altos de temperatura do bulbo.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107F80" w:rsidRPr="004120E2" w:rsidRDefault="00107F80" w:rsidP="00107F8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4120E2">
        <w:rPr>
          <w:color w:val="000000"/>
          <w:sz w:val="20"/>
          <w:szCs w:val="20"/>
          <w:lang w:eastAsia="pt-BR"/>
        </w:rPr>
        <w:t>[D]</w:t>
      </w:r>
    </w:p>
    <w:p w:rsidR="00894768" w:rsidRPr="004120E2" w:rsidRDefault="00894768" w:rsidP="00107F8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917CD2" w:rsidRDefault="00894768" w:rsidP="00107F8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  <w:r w:rsidRPr="004120E2">
        <w:rPr>
          <w:color w:val="000000"/>
          <w:sz w:val="20"/>
          <w:szCs w:val="18"/>
          <w:lang w:eastAsia="pt-BR"/>
        </w:rPr>
        <w:t>Neste caso, o aumento de temperatura dilataria mais o vidro do que o fluido termométrico, fazendo com que o valor da escala diminuísse ao invés de aumentar. Portanto, o bulbo deveria ser calibrado para a temperatura mais baixa, com a máxima quantidade de fluido, e sua escala estaria invertida.</w:t>
      </w:r>
      <w:r w:rsidRPr="004120E2">
        <w:rPr>
          <w:color w:val="000000"/>
          <w:sz w:val="20"/>
          <w:szCs w:val="20"/>
          <w:lang w:eastAsia="pt-BR"/>
        </w:rPr>
        <w:t xml:space="preserve"> </w:t>
      </w:r>
    </w:p>
    <w:p w:rsidR="00917CD2" w:rsidRDefault="00917CD2" w:rsidP="00107F8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</w:p>
    <w:p w:rsidR="00917CD2" w:rsidRDefault="00917CD2" w:rsidP="00107F8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</w:p>
    <w:p w:rsidR="00917CD2" w:rsidRDefault="00917CD2" w:rsidP="00107F80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rFonts w:ascii="Verdana" w:hAnsi="Verdana" w:cs="Verdana"/>
          <w:color w:val="000000"/>
          <w:sz w:val="24"/>
          <w:szCs w:val="24"/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2025E" w:rsidRPr="00203ADF" w:rsidRDefault="000D1869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2017)  </w:t>
      </w:r>
      <w:r w:rsidR="00A2025E" w:rsidRPr="00203ADF">
        <w:rPr>
          <w:color w:val="000000"/>
          <w:sz w:val="20"/>
          <w:szCs w:val="20"/>
          <w:lang w:eastAsia="pt-BR"/>
        </w:rPr>
        <w:t>A cada ano, milhares de crianças sofrem queimaduras graves com água de torneiras fervendo. A figura a seguir mostra uma vista em corte transversal de um dispositivo antiescaldante, bem simplificado, para prevenir este tipo de acidente.</w:t>
      </w:r>
    </w:p>
    <w:p w:rsidR="00A2025E" w:rsidRPr="00203ADF" w:rsidRDefault="00A2025E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BA298D" w:rsidRPr="00203ADF" w:rsidRDefault="00DE6F68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>
        <w:rPr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1362075" cy="185737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98D" w:rsidRPr="00203ADF" w:rsidRDefault="00BA298D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A2025E" w:rsidRPr="00203ADF" w:rsidRDefault="00A2025E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203ADF">
        <w:rPr>
          <w:color w:val="000000"/>
          <w:sz w:val="20"/>
          <w:szCs w:val="20"/>
          <w:lang w:eastAsia="pt-BR"/>
        </w:rPr>
        <w:t xml:space="preserve">Dentro do dispositivo, uma mola feita com material com um alto </w:t>
      </w:r>
      <w:r w:rsidR="00866836" w:rsidRPr="00203ADF">
        <w:rPr>
          <w:color w:val="000000"/>
          <w:sz w:val="20"/>
          <w:szCs w:val="20"/>
          <w:lang w:eastAsia="pt-BR"/>
        </w:rPr>
        <w:t xml:space="preserve">coeficiente de expansão térmica </w:t>
      </w:r>
      <w:r w:rsidRPr="00203ADF">
        <w:rPr>
          <w:color w:val="000000"/>
          <w:sz w:val="20"/>
          <w:szCs w:val="20"/>
          <w:lang w:eastAsia="pt-BR"/>
        </w:rPr>
        <w:t>controla o êmbolo removível. Quando a temperatura da água se</w:t>
      </w:r>
      <w:r w:rsidR="00866836" w:rsidRPr="00203ADF">
        <w:rPr>
          <w:color w:val="000000"/>
          <w:sz w:val="20"/>
          <w:szCs w:val="20"/>
          <w:lang w:eastAsia="pt-BR"/>
        </w:rPr>
        <w:t xml:space="preserve"> eleva acima de um valor seguro </w:t>
      </w:r>
      <w:r w:rsidRPr="00203ADF">
        <w:rPr>
          <w:color w:val="000000"/>
          <w:sz w:val="20"/>
          <w:szCs w:val="20"/>
          <w:lang w:eastAsia="pt-BR"/>
        </w:rPr>
        <w:t>preestabelecido, a expansão da mola faz com que o êmbolo corte o flux</w:t>
      </w:r>
      <w:r w:rsidR="00866836" w:rsidRPr="00203ADF">
        <w:rPr>
          <w:color w:val="000000"/>
          <w:sz w:val="20"/>
          <w:szCs w:val="20"/>
          <w:lang w:eastAsia="pt-BR"/>
        </w:rPr>
        <w:t xml:space="preserve">o de água. Admita que o comprimento inicial </w:t>
      </w:r>
      <w:r w:rsidR="002254A1" w:rsidRPr="00203ADF">
        <w:rPr>
          <w:color w:val="000000"/>
          <w:position w:val="-4"/>
          <w:sz w:val="20"/>
          <w:szCs w:val="20"/>
          <w:lang w:eastAsia="pt-BR"/>
        </w:rPr>
        <w:object w:dxaOrig="18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2pt" o:ole="">
            <v:imagedata r:id="rId8" o:title=""/>
          </v:shape>
          <o:OLEObject Type="Embed" ProgID="Equation.DSMT4" ShapeID="_x0000_i1025" DrawAspect="Content" ObjectID="_1560409227" r:id="rId9"/>
        </w:object>
      </w:r>
      <w:r w:rsidRPr="00203ADF">
        <w:rPr>
          <w:color w:val="000000"/>
          <w:sz w:val="20"/>
          <w:szCs w:val="20"/>
          <w:lang w:eastAsia="pt-BR"/>
        </w:rPr>
        <w:t xml:space="preserve"> da mola não tensionada seja de </w:t>
      </w:r>
      <w:r w:rsidR="002254A1" w:rsidRPr="00203ADF">
        <w:rPr>
          <w:color w:val="000000"/>
          <w:position w:val="-10"/>
          <w:sz w:val="20"/>
          <w:szCs w:val="20"/>
          <w:lang w:eastAsia="pt-BR"/>
        </w:rPr>
        <w:object w:dxaOrig="780" w:dyaOrig="300">
          <v:shape id="_x0000_i1026" type="#_x0000_t75" style="width:39pt;height:15pt" o:ole="">
            <v:imagedata r:id="rId10" o:title=""/>
          </v:shape>
          <o:OLEObject Type="Embed" ProgID="Equation.DSMT4" ShapeID="_x0000_i1026" DrawAspect="Content" ObjectID="_1560409228" r:id="rId11"/>
        </w:object>
      </w:r>
      <w:r w:rsidRPr="00203ADF">
        <w:rPr>
          <w:color w:val="000000"/>
          <w:sz w:val="20"/>
          <w:szCs w:val="20"/>
          <w:lang w:eastAsia="pt-BR"/>
        </w:rPr>
        <w:t xml:space="preserve"> e </w:t>
      </w:r>
      <w:r w:rsidR="00866836" w:rsidRPr="00203ADF">
        <w:rPr>
          <w:color w:val="000000"/>
          <w:sz w:val="20"/>
          <w:szCs w:val="20"/>
          <w:lang w:eastAsia="pt-BR"/>
        </w:rPr>
        <w:t xml:space="preserve">que seu coeficiente de expansão </w:t>
      </w:r>
      <w:r w:rsidRPr="00203ADF">
        <w:rPr>
          <w:color w:val="000000"/>
          <w:sz w:val="20"/>
          <w:szCs w:val="20"/>
          <w:lang w:eastAsia="pt-BR"/>
        </w:rPr>
        <w:t xml:space="preserve">volumétrica seja de </w:t>
      </w:r>
      <w:r w:rsidR="002254A1" w:rsidRPr="00203ADF">
        <w:rPr>
          <w:color w:val="000000"/>
          <w:position w:val="-10"/>
          <w:sz w:val="20"/>
          <w:szCs w:val="20"/>
          <w:lang w:eastAsia="pt-BR"/>
        </w:rPr>
        <w:object w:dxaOrig="1540" w:dyaOrig="360">
          <v:shape id="_x0000_i1027" type="#_x0000_t75" style="width:77.25pt;height:18pt" o:ole="">
            <v:imagedata r:id="rId12" o:title=""/>
          </v:shape>
          <o:OLEObject Type="Embed" ProgID="Equation.DSMT4" ShapeID="_x0000_i1027" DrawAspect="Content" ObjectID="_1560409229" r:id="rId13"/>
        </w:object>
      </w:r>
      <w:r w:rsidRPr="00203ADF">
        <w:rPr>
          <w:color w:val="000000"/>
          <w:sz w:val="20"/>
          <w:szCs w:val="20"/>
          <w:lang w:eastAsia="pt-BR"/>
        </w:rPr>
        <w:t xml:space="preserve"> </w:t>
      </w:r>
    </w:p>
    <w:p w:rsidR="00866836" w:rsidRPr="00203ADF" w:rsidRDefault="00866836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</w:p>
    <w:p w:rsidR="00917CD2" w:rsidRDefault="00A2025E" w:rsidP="00A2025E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203ADF">
        <w:rPr>
          <w:color w:val="000000"/>
          <w:sz w:val="20"/>
          <w:szCs w:val="20"/>
          <w:lang w:eastAsia="pt-BR"/>
        </w:rPr>
        <w:t>Nas condições acima propostas o aumento no comprimento da mola, quando a temperatura da água se el</w:t>
      </w:r>
      <w:r w:rsidR="00866836" w:rsidRPr="00203ADF">
        <w:rPr>
          <w:color w:val="000000"/>
          <w:sz w:val="20"/>
          <w:szCs w:val="20"/>
          <w:lang w:eastAsia="pt-BR"/>
        </w:rPr>
        <w:t xml:space="preserve">eva de </w:t>
      </w:r>
      <w:r w:rsidR="002254A1" w:rsidRPr="00203ADF">
        <w:rPr>
          <w:color w:val="000000"/>
          <w:position w:val="-10"/>
          <w:sz w:val="20"/>
          <w:szCs w:val="20"/>
          <w:lang w:eastAsia="pt-BR"/>
        </w:rPr>
        <w:object w:dxaOrig="600" w:dyaOrig="300">
          <v:shape id="_x0000_i1028" type="#_x0000_t75" style="width:30pt;height:15pt" o:ole="">
            <v:imagedata r:id="rId14" o:title=""/>
          </v:shape>
          <o:OLEObject Type="Embed" ProgID="Equation.DSMT4" ShapeID="_x0000_i1028" DrawAspect="Content" ObjectID="_1560409230" r:id="rId15"/>
        </w:object>
      </w:r>
      <w:r w:rsidR="00866836" w:rsidRPr="00203ADF">
        <w:rPr>
          <w:color w:val="000000"/>
          <w:sz w:val="20"/>
          <w:szCs w:val="20"/>
          <w:lang w:eastAsia="pt-BR"/>
        </w:rPr>
        <w:t xml:space="preserve"> é de</w:t>
      </w:r>
      <w:r w:rsidRPr="00203ADF">
        <w:rPr>
          <w:color w:val="000000"/>
          <w:sz w:val="20"/>
          <w:szCs w:val="20"/>
          <w:lang w:eastAsia="pt-BR"/>
        </w:rPr>
        <w:t xml:space="preserve">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C1D69" w:rsidRPr="00A63A5A">
        <w:rPr>
          <w:color w:val="000000"/>
          <w:position w:val="-8"/>
          <w:sz w:val="20"/>
          <w:szCs w:val="20"/>
          <w:lang w:eastAsia="pt-BR"/>
        </w:rPr>
        <w:object w:dxaOrig="1260" w:dyaOrig="340">
          <v:shape id="_x0000_i1029" type="#_x0000_t75" style="width:63pt;height:17.25pt" o:ole="">
            <v:imagedata r:id="rId16" o:title=""/>
          </v:shape>
          <o:OLEObject Type="Embed" ProgID="Equation.DSMT4" ShapeID="_x0000_i1029" DrawAspect="Content" ObjectID="_1560409231" r:id="rId17"/>
        </w:object>
      </w:r>
      <w:r w:rsidR="004E77F3" w:rsidRPr="00A63A5A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C1524" w:rsidRPr="00832A44">
        <w:rPr>
          <w:color w:val="000000"/>
          <w:position w:val="-8"/>
          <w:sz w:val="20"/>
          <w:szCs w:val="20"/>
          <w:lang w:eastAsia="pt-BR"/>
        </w:rPr>
        <w:object w:dxaOrig="1320" w:dyaOrig="340">
          <v:shape id="_x0000_i1030" type="#_x0000_t75" style="width:66pt;height:17.25pt" o:ole="">
            <v:imagedata r:id="rId18" o:title=""/>
          </v:shape>
          <o:OLEObject Type="Embed" ProgID="Equation.DSMT4" ShapeID="_x0000_i1030" DrawAspect="Content" ObjectID="_1560409232" r:id="rId19"/>
        </w:object>
      </w:r>
      <w:r w:rsidR="00FD52C8" w:rsidRPr="00832A44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02D76" w:rsidRPr="006A035A">
        <w:rPr>
          <w:color w:val="000000"/>
          <w:position w:val="-8"/>
          <w:sz w:val="20"/>
          <w:szCs w:val="20"/>
          <w:lang w:eastAsia="pt-BR"/>
        </w:rPr>
        <w:object w:dxaOrig="1300" w:dyaOrig="340">
          <v:shape id="_x0000_i1031" type="#_x0000_t75" style="width:65.25pt;height:17.25pt" o:ole="">
            <v:imagedata r:id="rId20" o:title=""/>
          </v:shape>
          <o:OLEObject Type="Embed" ProgID="Equation.DSMT4" ShapeID="_x0000_i1031" DrawAspect="Content" ObjectID="_1560409233" r:id="rId21"/>
        </w:object>
      </w:r>
      <w:r w:rsidR="00A518E3" w:rsidRPr="006A035A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8700B" w:rsidRPr="00480AE0">
        <w:rPr>
          <w:color w:val="000000"/>
          <w:position w:val="-8"/>
          <w:sz w:val="20"/>
          <w:szCs w:val="20"/>
          <w:lang w:eastAsia="pt-BR"/>
        </w:rPr>
        <w:object w:dxaOrig="1300" w:dyaOrig="340">
          <v:shape id="_x0000_i1032" type="#_x0000_t75" style="width:65.25pt;height:17.25pt" o:ole="">
            <v:imagedata r:id="rId22" o:title=""/>
          </v:shape>
          <o:OLEObject Type="Embed" ProgID="Equation.DSMT4" ShapeID="_x0000_i1032" DrawAspect="Content" ObjectID="_1560409234" r:id="rId23"/>
        </w:object>
      </w:r>
      <w:r w:rsidR="00795F3E" w:rsidRPr="00480AE0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272B56" w:rsidRPr="0033509B" w:rsidRDefault="00272B56" w:rsidP="00E7435D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33509B">
        <w:rPr>
          <w:color w:val="000000"/>
          <w:sz w:val="20"/>
          <w:szCs w:val="20"/>
          <w:lang w:eastAsia="pt-BR"/>
        </w:rPr>
        <w:t>[A]</w:t>
      </w:r>
    </w:p>
    <w:p w:rsidR="00474B44" w:rsidRPr="0033509B" w:rsidRDefault="00474B44" w:rsidP="00E7435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E7435D" w:rsidRPr="0033509B" w:rsidRDefault="00E7435D" w:rsidP="00E7435D">
      <w:pPr>
        <w:spacing w:after="0" w:line="240" w:lineRule="auto"/>
        <w:rPr>
          <w:sz w:val="20"/>
          <w:szCs w:val="18"/>
          <w:lang w:eastAsia="pt-BR"/>
        </w:rPr>
      </w:pPr>
      <w:r w:rsidRPr="0033509B">
        <w:rPr>
          <w:sz w:val="20"/>
          <w:szCs w:val="18"/>
          <w:lang w:eastAsia="pt-BR"/>
        </w:rPr>
        <w:t>A dilatação térmica da mola é dada por:</w:t>
      </w:r>
    </w:p>
    <w:p w:rsidR="00E7435D" w:rsidRPr="0033509B" w:rsidRDefault="00A71FCB" w:rsidP="00E7435D">
      <w:pPr>
        <w:spacing w:after="0" w:line="240" w:lineRule="auto"/>
        <w:rPr>
          <w:sz w:val="20"/>
          <w:szCs w:val="18"/>
          <w:lang w:eastAsia="pt-BR"/>
        </w:rPr>
      </w:pPr>
      <w:r w:rsidRPr="0033509B">
        <w:rPr>
          <w:position w:val="-10"/>
          <w:sz w:val="20"/>
          <w:szCs w:val="18"/>
          <w:lang w:eastAsia="zh-CN"/>
        </w:rPr>
        <w:object w:dxaOrig="1339" w:dyaOrig="300">
          <v:shape id="_x0000_i1033" type="#_x0000_t75" style="width:66pt;height:15pt" o:ole="">
            <v:imagedata r:id="rId24" o:title=""/>
          </v:shape>
          <o:OLEObject Type="Embed" ProgID="Equation.DSMT4" ShapeID="_x0000_i1033" DrawAspect="Content" ObjectID="_1560409235" r:id="rId25"/>
        </w:object>
      </w:r>
      <w:r w:rsidR="00E7435D" w:rsidRPr="0033509B">
        <w:rPr>
          <w:sz w:val="20"/>
          <w:szCs w:val="18"/>
          <w:lang w:eastAsia="pt-BR"/>
        </w:rPr>
        <w:t xml:space="preserve"> </w:t>
      </w:r>
    </w:p>
    <w:p w:rsidR="00E7435D" w:rsidRPr="0033509B" w:rsidRDefault="00E7435D" w:rsidP="00E7435D">
      <w:pPr>
        <w:spacing w:after="0" w:line="240" w:lineRule="auto"/>
        <w:rPr>
          <w:sz w:val="20"/>
          <w:szCs w:val="18"/>
          <w:lang w:eastAsia="pt-BR"/>
        </w:rPr>
      </w:pPr>
    </w:p>
    <w:p w:rsidR="00E7435D" w:rsidRPr="0033509B" w:rsidRDefault="00E7435D" w:rsidP="00E7435D">
      <w:pPr>
        <w:spacing w:after="0" w:line="240" w:lineRule="auto"/>
        <w:rPr>
          <w:sz w:val="20"/>
          <w:szCs w:val="18"/>
          <w:lang w:eastAsia="pt-BR"/>
        </w:rPr>
      </w:pPr>
      <w:r w:rsidRPr="0033509B">
        <w:rPr>
          <w:sz w:val="20"/>
          <w:szCs w:val="18"/>
          <w:lang w:eastAsia="pt-BR"/>
        </w:rPr>
        <w:t xml:space="preserve">São dados o comprimento inicial da mola </w:t>
      </w:r>
      <w:r w:rsidR="00A71FCB" w:rsidRPr="0033509B">
        <w:rPr>
          <w:position w:val="-10"/>
          <w:sz w:val="20"/>
          <w:szCs w:val="18"/>
          <w:lang w:eastAsia="zh-CN"/>
        </w:rPr>
        <w:object w:dxaOrig="320" w:dyaOrig="300">
          <v:shape id="_x0000_i1034" type="#_x0000_t75" style="width:15.75pt;height:15pt" o:ole="">
            <v:imagedata r:id="rId26" o:title=""/>
          </v:shape>
          <o:OLEObject Type="Embed" ProgID="Equation.DSMT4" ShapeID="_x0000_i1034" DrawAspect="Content" ObjectID="_1560409236" r:id="rId27"/>
        </w:object>
      </w:r>
      <w:r w:rsidRPr="0033509B">
        <w:rPr>
          <w:sz w:val="20"/>
          <w:szCs w:val="18"/>
          <w:lang w:eastAsia="pt-BR"/>
        </w:rPr>
        <w:t xml:space="preserve"> a variação de temperatura </w:t>
      </w:r>
      <w:r w:rsidR="00A71FCB" w:rsidRPr="0033509B">
        <w:rPr>
          <w:position w:val="-4"/>
          <w:sz w:val="20"/>
          <w:szCs w:val="18"/>
          <w:lang w:eastAsia="zh-CN"/>
        </w:rPr>
        <w:object w:dxaOrig="320" w:dyaOrig="240">
          <v:shape id="_x0000_i1035" type="#_x0000_t75" style="width:15.75pt;height:12pt" o:ole="">
            <v:imagedata r:id="rId28" o:title=""/>
          </v:shape>
          <o:OLEObject Type="Embed" ProgID="Equation.DSMT4" ShapeID="_x0000_i1035" DrawAspect="Content" ObjectID="_1560409237" r:id="rId29"/>
        </w:object>
      </w:r>
      <w:r w:rsidRPr="0033509B">
        <w:rPr>
          <w:sz w:val="20"/>
          <w:szCs w:val="18"/>
          <w:lang w:eastAsia="pt-BR"/>
        </w:rPr>
        <w:t xml:space="preserve"> e o coeficiente de expansão volumétrica </w:t>
      </w:r>
      <w:r w:rsidR="00A71FCB" w:rsidRPr="0033509B">
        <w:rPr>
          <w:position w:val="-10"/>
          <w:sz w:val="20"/>
          <w:szCs w:val="18"/>
          <w:lang w:eastAsia="zh-CN"/>
        </w:rPr>
        <w:object w:dxaOrig="220" w:dyaOrig="240">
          <v:shape id="_x0000_i1036" type="#_x0000_t75" style="width:11.25pt;height:12pt" o:ole="">
            <v:imagedata r:id="rId30" o:title=""/>
          </v:shape>
          <o:OLEObject Type="Embed" ProgID="Equation.DSMT4" ShapeID="_x0000_i1036" DrawAspect="Content" ObjectID="_1560409238" r:id="rId31"/>
        </w:object>
      </w:r>
      <w:r w:rsidRPr="0033509B">
        <w:rPr>
          <w:sz w:val="20"/>
          <w:szCs w:val="18"/>
          <w:lang w:eastAsia="pt-BR"/>
        </w:rPr>
        <w:t xml:space="preserve"> Este último dado é uma “pegadinha”, pois necessitamos é do coeficiente de dilatação linear do material </w:t>
      </w:r>
      <w:r w:rsidR="00A71FCB" w:rsidRPr="0033509B">
        <w:rPr>
          <w:position w:val="-8"/>
          <w:sz w:val="20"/>
          <w:szCs w:val="18"/>
          <w:lang w:eastAsia="zh-CN"/>
        </w:rPr>
        <w:object w:dxaOrig="240" w:dyaOrig="220">
          <v:shape id="_x0000_i1037" type="#_x0000_t75" style="width:12pt;height:11.25pt" o:ole="">
            <v:imagedata r:id="rId32" o:title=""/>
          </v:shape>
          <o:OLEObject Type="Embed" ProgID="Equation.DSMT4" ShapeID="_x0000_i1037" DrawAspect="Content" ObjectID="_1560409239" r:id="rId33"/>
        </w:object>
      </w:r>
      <w:r w:rsidRPr="0033509B">
        <w:rPr>
          <w:sz w:val="20"/>
          <w:szCs w:val="18"/>
          <w:lang w:eastAsia="pt-BR"/>
        </w:rPr>
        <w:t xml:space="preserve"> que é a terça parte do coeficiente volumétrico:</w:t>
      </w:r>
    </w:p>
    <w:p w:rsidR="00E7435D" w:rsidRPr="0033509B" w:rsidRDefault="00A71FCB" w:rsidP="00E7435D">
      <w:pPr>
        <w:spacing w:after="0" w:line="240" w:lineRule="auto"/>
        <w:rPr>
          <w:sz w:val="20"/>
          <w:szCs w:val="18"/>
          <w:lang w:eastAsia="pt-BR"/>
        </w:rPr>
      </w:pPr>
      <w:r w:rsidRPr="0033509B">
        <w:rPr>
          <w:position w:val="-22"/>
          <w:sz w:val="20"/>
          <w:szCs w:val="18"/>
          <w:lang w:eastAsia="zh-CN"/>
        </w:rPr>
        <w:object w:dxaOrig="4620" w:dyaOrig="620">
          <v:shape id="_x0000_i1038" type="#_x0000_t75" style="width:231pt;height:30.75pt" o:ole="">
            <v:imagedata r:id="rId34" o:title=""/>
          </v:shape>
          <o:OLEObject Type="Embed" ProgID="Equation.DSMT4" ShapeID="_x0000_i1038" DrawAspect="Content" ObjectID="_1560409240" r:id="rId35"/>
        </w:object>
      </w:r>
      <w:r w:rsidR="00E7435D" w:rsidRPr="0033509B">
        <w:rPr>
          <w:sz w:val="20"/>
          <w:szCs w:val="18"/>
          <w:lang w:eastAsia="pt-BR"/>
        </w:rPr>
        <w:t xml:space="preserve"> </w:t>
      </w:r>
    </w:p>
    <w:p w:rsidR="00E7435D" w:rsidRPr="0033509B" w:rsidRDefault="00E7435D" w:rsidP="00E7435D">
      <w:pPr>
        <w:spacing w:after="0" w:line="240" w:lineRule="auto"/>
        <w:rPr>
          <w:sz w:val="20"/>
          <w:szCs w:val="18"/>
          <w:lang w:eastAsia="pt-BR"/>
        </w:rPr>
      </w:pPr>
    </w:p>
    <w:p w:rsidR="00E7435D" w:rsidRPr="0033509B" w:rsidRDefault="00E7435D" w:rsidP="00E7435D">
      <w:pPr>
        <w:spacing w:after="0" w:line="240" w:lineRule="auto"/>
        <w:rPr>
          <w:sz w:val="20"/>
          <w:szCs w:val="18"/>
          <w:lang w:eastAsia="pt-BR"/>
        </w:rPr>
      </w:pPr>
      <w:r w:rsidRPr="0033509B">
        <w:rPr>
          <w:sz w:val="20"/>
          <w:szCs w:val="18"/>
          <w:lang w:eastAsia="pt-BR"/>
        </w:rPr>
        <w:t>Agora calculando a dilatação linear, temos:</w:t>
      </w:r>
    </w:p>
    <w:p w:rsidR="00917CD2" w:rsidRDefault="00A71FCB" w:rsidP="00E7435D">
      <w:pPr>
        <w:spacing w:after="0" w:line="240" w:lineRule="auto"/>
        <w:rPr>
          <w:lang w:eastAsia="pt-BR"/>
        </w:rPr>
      </w:pPr>
      <w:r w:rsidRPr="0033509B">
        <w:rPr>
          <w:position w:val="-30"/>
          <w:sz w:val="20"/>
          <w:szCs w:val="18"/>
          <w:lang w:eastAsia="zh-CN"/>
        </w:rPr>
        <w:object w:dxaOrig="3379" w:dyaOrig="700">
          <v:shape id="_x0000_i1039" type="#_x0000_t75" style="width:168.75pt;height:35.25pt" o:ole="">
            <v:imagedata r:id="rId36" o:title=""/>
          </v:shape>
          <o:OLEObject Type="Embed" ProgID="Equation.DSMT4" ShapeID="_x0000_i1039" DrawAspect="Content" ObjectID="_1560409241" r:id="rId37"/>
        </w:object>
      </w:r>
      <w:r w:rsidR="00E7435D" w:rsidRPr="0033509B">
        <w:rPr>
          <w:sz w:val="20"/>
          <w:szCs w:val="20"/>
          <w:lang w:eastAsia="pt-BR"/>
        </w:rPr>
        <w:t xml:space="preserve"> </w:t>
      </w:r>
    </w:p>
    <w:p w:rsidR="00917CD2" w:rsidRDefault="00917CD2" w:rsidP="00E7435D">
      <w:pPr>
        <w:spacing w:after="0" w:line="240" w:lineRule="auto"/>
        <w:rPr>
          <w:lang w:eastAsia="pt-BR"/>
        </w:rPr>
      </w:pPr>
    </w:p>
    <w:p w:rsidR="00917CD2" w:rsidRDefault="00917CD2" w:rsidP="00E7435D">
      <w:pPr>
        <w:spacing w:after="0" w:line="240" w:lineRule="auto"/>
        <w:rPr>
          <w:lang w:eastAsia="pt-BR"/>
        </w:rPr>
      </w:pPr>
    </w:p>
    <w:p w:rsidR="00917CD2" w:rsidRDefault="00917CD2" w:rsidP="00E7435D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917CD2" w:rsidRDefault="000D1869" w:rsidP="000E2EA4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2017)  </w:t>
      </w:r>
      <w:r w:rsidR="000E2EA4" w:rsidRPr="00E4027A">
        <w:rPr>
          <w:color w:val="000000"/>
          <w:sz w:val="20"/>
          <w:szCs w:val="20"/>
          <w:lang w:eastAsia="pt-BR"/>
        </w:rPr>
        <w:t xml:space="preserve">Uma chapa retangular, de lados </w:t>
      </w:r>
      <w:r w:rsidR="00A62447" w:rsidRPr="00E4027A">
        <w:rPr>
          <w:color w:val="000000"/>
          <w:position w:val="-10"/>
          <w:sz w:val="20"/>
          <w:szCs w:val="20"/>
          <w:lang w:eastAsia="pt-BR"/>
        </w:rPr>
        <w:object w:dxaOrig="620" w:dyaOrig="300">
          <v:shape id="_x0000_i1040" type="#_x0000_t75" style="width:30.75pt;height:15pt" o:ole="">
            <v:imagedata r:id="rId38" o:title=""/>
          </v:shape>
          <o:OLEObject Type="Embed" ProgID="Equation.DSMT4" ShapeID="_x0000_i1040" DrawAspect="Content" ObjectID="_1560409242" r:id="rId39"/>
        </w:object>
      </w:r>
      <w:r w:rsidR="000E2EA4" w:rsidRPr="00E4027A">
        <w:rPr>
          <w:color w:val="000000"/>
          <w:sz w:val="20"/>
          <w:szCs w:val="20"/>
          <w:lang w:eastAsia="pt-BR"/>
        </w:rPr>
        <w:t xml:space="preserve"> e </w:t>
      </w:r>
      <w:r w:rsidR="00A62447" w:rsidRPr="00E4027A">
        <w:rPr>
          <w:color w:val="000000"/>
          <w:position w:val="-10"/>
          <w:sz w:val="20"/>
          <w:szCs w:val="20"/>
          <w:lang w:eastAsia="pt-BR"/>
        </w:rPr>
        <w:object w:dxaOrig="639" w:dyaOrig="300">
          <v:shape id="_x0000_i1041" type="#_x0000_t75" style="width:32.25pt;height:15pt" o:ole="">
            <v:imagedata r:id="rId40" o:title=""/>
          </v:shape>
          <o:OLEObject Type="Embed" ProgID="Equation.DSMT4" ShapeID="_x0000_i1041" DrawAspect="Content" ObjectID="_1560409243" r:id="rId41"/>
        </w:object>
      </w:r>
      <w:r w:rsidR="000E2EA4" w:rsidRPr="00E4027A">
        <w:rPr>
          <w:color w:val="000000"/>
          <w:sz w:val="20"/>
          <w:szCs w:val="20"/>
          <w:lang w:eastAsia="pt-BR"/>
        </w:rPr>
        <w:t xml:space="preserve"> feita de um material cujo coeficiente de dilatação linear é igual a </w:t>
      </w:r>
      <w:r w:rsidR="00A62447" w:rsidRPr="00E4027A">
        <w:rPr>
          <w:color w:val="000000"/>
          <w:position w:val="-10"/>
          <w:sz w:val="20"/>
          <w:szCs w:val="20"/>
          <w:lang w:eastAsia="pt-BR"/>
        </w:rPr>
        <w:object w:dxaOrig="1359" w:dyaOrig="360">
          <v:shape id="_x0000_i1042" type="#_x0000_t75" style="width:68.25pt;height:18pt" o:ole="">
            <v:imagedata r:id="rId42" o:title=""/>
          </v:shape>
          <o:OLEObject Type="Embed" ProgID="Equation.DSMT4" ShapeID="_x0000_i1042" DrawAspect="Content" ObjectID="_1560409244" r:id="rId43"/>
        </w:object>
      </w:r>
      <w:r w:rsidR="000E2EA4" w:rsidRPr="00E4027A">
        <w:rPr>
          <w:color w:val="000000"/>
          <w:sz w:val="20"/>
          <w:szCs w:val="20"/>
          <w:lang w:eastAsia="pt-BR"/>
        </w:rPr>
        <w:t xml:space="preserve"> tem um furo circular no seu centro, cujo diâmetro é </w:t>
      </w:r>
      <w:r w:rsidR="00A62447" w:rsidRPr="00E4027A">
        <w:rPr>
          <w:color w:val="000000"/>
          <w:position w:val="-10"/>
          <w:sz w:val="20"/>
          <w:szCs w:val="20"/>
          <w:lang w:eastAsia="pt-BR"/>
        </w:rPr>
        <w:object w:dxaOrig="540" w:dyaOrig="300">
          <v:shape id="_x0000_i1043" type="#_x0000_t75" style="width:27pt;height:15pt" o:ole="">
            <v:imagedata r:id="rId44" o:title=""/>
          </v:shape>
          <o:OLEObject Type="Embed" ProgID="Equation.DSMT4" ShapeID="_x0000_i1043" DrawAspect="Content" ObjectID="_1560409245" r:id="rId45"/>
        </w:object>
      </w:r>
      <w:r w:rsidR="000E2EA4" w:rsidRPr="00E4027A">
        <w:rPr>
          <w:color w:val="000000"/>
          <w:sz w:val="20"/>
          <w:szCs w:val="20"/>
          <w:lang w:eastAsia="pt-BR"/>
        </w:rPr>
        <w:t xml:space="preserve"> à </w:t>
      </w:r>
      <w:r w:rsidR="00A62447" w:rsidRPr="00E4027A">
        <w:rPr>
          <w:color w:val="000000"/>
          <w:position w:val="-10"/>
          <w:sz w:val="20"/>
          <w:szCs w:val="20"/>
          <w:lang w:eastAsia="pt-BR"/>
        </w:rPr>
        <w:object w:dxaOrig="600" w:dyaOrig="300">
          <v:shape id="_x0000_i1044" type="#_x0000_t75" style="width:30pt;height:15pt" o:ole="">
            <v:imagedata r:id="rId46" o:title=""/>
          </v:shape>
          <o:OLEObject Type="Embed" ProgID="Equation.DSMT4" ShapeID="_x0000_i1044" DrawAspect="Content" ObjectID="_1560409246" r:id="rId47"/>
        </w:object>
      </w:r>
      <w:r w:rsidR="000E2EA4" w:rsidRPr="00E4027A">
        <w:rPr>
          <w:color w:val="000000"/>
          <w:sz w:val="20"/>
          <w:szCs w:val="20"/>
          <w:lang w:eastAsia="pt-BR"/>
        </w:rPr>
        <w:t xml:space="preserve"> Se a chapa for aquecida até </w:t>
      </w:r>
      <w:r w:rsidR="00A62447" w:rsidRPr="00E4027A">
        <w:rPr>
          <w:color w:val="000000"/>
          <w:position w:val="-10"/>
          <w:sz w:val="20"/>
          <w:szCs w:val="20"/>
          <w:lang w:eastAsia="pt-BR"/>
        </w:rPr>
        <w:object w:dxaOrig="700" w:dyaOrig="300">
          <v:shape id="_x0000_i1045" type="#_x0000_t75" style="width:35.25pt;height:15pt" o:ole="">
            <v:imagedata r:id="rId48" o:title=""/>
          </v:shape>
          <o:OLEObject Type="Embed" ProgID="Equation.DSMT4" ShapeID="_x0000_i1045" DrawAspect="Content" ObjectID="_1560409247" r:id="rId49"/>
        </w:object>
      </w:r>
      <w:r w:rsidR="000E2EA4" w:rsidRPr="00E4027A">
        <w:rPr>
          <w:color w:val="000000"/>
          <w:sz w:val="20"/>
          <w:szCs w:val="20"/>
          <w:lang w:eastAsia="pt-BR"/>
        </w:rPr>
        <w:t xml:space="preserve"> afirma-se que a área do furo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06D0E" w:rsidRPr="007F321D">
        <w:rPr>
          <w:color w:val="000000"/>
          <w:sz w:val="20"/>
          <w:szCs w:val="20"/>
          <w:lang w:eastAsia="pt-BR"/>
        </w:rPr>
        <w:t xml:space="preserve">diminui e que o diâmetro passa a ser </w:t>
      </w:r>
      <w:r w:rsidR="005115A3" w:rsidRPr="007F321D">
        <w:rPr>
          <w:color w:val="000000"/>
          <w:position w:val="-10"/>
          <w:sz w:val="20"/>
          <w:szCs w:val="20"/>
          <w:lang w:eastAsia="pt-BR"/>
        </w:rPr>
        <w:object w:dxaOrig="920" w:dyaOrig="300">
          <v:shape id="_x0000_i1046" type="#_x0000_t75" style="width:45.75pt;height:15pt" o:ole="">
            <v:imagedata r:id="rId50" o:title=""/>
          </v:shape>
          <o:OLEObject Type="Embed" ProgID="Equation.DSMT4" ShapeID="_x0000_i1046" DrawAspect="Content" ObjectID="_1560409248" r:id="rId51"/>
        </w:object>
      </w:r>
      <w:r w:rsidR="00406D0E" w:rsidRPr="007F321D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145C7" w:rsidRPr="0051008D">
        <w:rPr>
          <w:color w:val="000000"/>
          <w:sz w:val="20"/>
          <w:szCs w:val="20"/>
          <w:lang w:eastAsia="pt-BR"/>
        </w:rPr>
        <w:t xml:space="preserve">não se altera e que o diâmetro continua sendo </w:t>
      </w:r>
      <w:r w:rsidR="006D4CD1" w:rsidRPr="0051008D">
        <w:rPr>
          <w:color w:val="000000"/>
          <w:position w:val="-10"/>
          <w:sz w:val="20"/>
          <w:szCs w:val="20"/>
          <w:lang w:eastAsia="pt-BR"/>
        </w:rPr>
        <w:object w:dxaOrig="920" w:dyaOrig="300">
          <v:shape id="_x0000_i1047" type="#_x0000_t75" style="width:45.75pt;height:15pt" o:ole="">
            <v:imagedata r:id="rId52" o:title=""/>
          </v:shape>
          <o:OLEObject Type="Embed" ProgID="Equation.DSMT4" ShapeID="_x0000_i1047" DrawAspect="Content" ObjectID="_1560409249" r:id="rId53"/>
        </w:object>
      </w:r>
      <w:r w:rsidR="00C145C7" w:rsidRPr="0051008D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56AFE" w:rsidRPr="00113E97">
        <w:rPr>
          <w:color w:val="000000"/>
          <w:sz w:val="20"/>
          <w:szCs w:val="20"/>
          <w:lang w:eastAsia="pt-BR"/>
        </w:rPr>
        <w:t xml:space="preserve">aumenta e que o diâmetro passa a ser </w:t>
      </w:r>
      <w:r w:rsidR="005200C7" w:rsidRPr="00113E97">
        <w:rPr>
          <w:color w:val="000000"/>
          <w:position w:val="-10"/>
          <w:sz w:val="20"/>
          <w:szCs w:val="20"/>
          <w:lang w:eastAsia="pt-BR"/>
        </w:rPr>
        <w:object w:dxaOrig="900" w:dyaOrig="300">
          <v:shape id="_x0000_i1048" type="#_x0000_t75" style="width:45pt;height:15pt" o:ole="">
            <v:imagedata r:id="rId54" o:title=""/>
          </v:shape>
          <o:OLEObject Type="Embed" ProgID="Equation.DSMT4" ShapeID="_x0000_i1048" DrawAspect="Content" ObjectID="_1560409250" r:id="rId55"/>
        </w:object>
      </w:r>
      <w:r w:rsidR="00556AFE" w:rsidRPr="00113E97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633C" w:rsidRPr="00B10D13">
        <w:rPr>
          <w:color w:val="000000"/>
          <w:sz w:val="20"/>
          <w:szCs w:val="20"/>
          <w:lang w:eastAsia="pt-BR"/>
        </w:rPr>
        <w:t xml:space="preserve">diminui e que o diâmetro passa a ser </w:t>
      </w:r>
      <w:r w:rsidR="007E0BA2" w:rsidRPr="00B10D13">
        <w:rPr>
          <w:color w:val="000000"/>
          <w:position w:val="-10"/>
          <w:sz w:val="20"/>
          <w:szCs w:val="20"/>
          <w:lang w:eastAsia="pt-BR"/>
        </w:rPr>
        <w:object w:dxaOrig="920" w:dyaOrig="300">
          <v:shape id="_x0000_i1049" type="#_x0000_t75" style="width:45.75pt;height:15pt" o:ole="">
            <v:imagedata r:id="rId56" o:title=""/>
          </v:shape>
          <o:OLEObject Type="Embed" ProgID="Equation.DSMT4" ShapeID="_x0000_i1049" DrawAspect="Content" ObjectID="_1560409251" r:id="rId57"/>
        </w:object>
      </w:r>
      <w:r w:rsidR="0043633C" w:rsidRPr="00B10D13">
        <w:rPr>
          <w:color w:val="000000"/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C2105E" w:rsidRPr="0089695F" w:rsidRDefault="00C2105E" w:rsidP="00AF6C37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0"/>
          <w:szCs w:val="20"/>
          <w:lang w:eastAsia="pt-BR"/>
        </w:rPr>
      </w:pPr>
      <w:r w:rsidRPr="0089695F">
        <w:rPr>
          <w:color w:val="000000"/>
          <w:sz w:val="20"/>
          <w:szCs w:val="20"/>
          <w:lang w:eastAsia="pt-BR"/>
        </w:rPr>
        <w:t>[C]</w:t>
      </w:r>
    </w:p>
    <w:p w:rsidR="00592A75" w:rsidRPr="0089695F" w:rsidRDefault="00592A75" w:rsidP="00AF6C37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  <w:r w:rsidRPr="0089695F">
        <w:rPr>
          <w:sz w:val="20"/>
          <w:szCs w:val="18"/>
          <w:lang w:eastAsia="pt-BR"/>
        </w:rPr>
        <w:t>O furo responde a um aumento de temperatura do mesmo modo como se fosse o metal, ou seja, aumenta sua área.</w:t>
      </w: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  <w:r w:rsidRPr="0089695F">
        <w:rPr>
          <w:sz w:val="20"/>
          <w:szCs w:val="18"/>
          <w:lang w:eastAsia="pt-BR"/>
        </w:rPr>
        <w:t>O cálculo da área do furo pode ser feita com a equação da dilatação superficial:</w:t>
      </w: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</w:p>
    <w:p w:rsidR="00AF6C37" w:rsidRPr="0089695F" w:rsidRDefault="00D9220D" w:rsidP="00AF6C37">
      <w:pPr>
        <w:spacing w:after="0" w:line="240" w:lineRule="auto"/>
        <w:rPr>
          <w:sz w:val="20"/>
          <w:szCs w:val="18"/>
          <w:lang w:eastAsia="pt-BR"/>
        </w:rPr>
      </w:pPr>
      <w:r w:rsidRPr="0089695F">
        <w:rPr>
          <w:position w:val="-82"/>
          <w:sz w:val="20"/>
          <w:szCs w:val="18"/>
          <w:lang w:eastAsia="zh-CN"/>
        </w:rPr>
        <w:object w:dxaOrig="5460" w:dyaOrig="1740">
          <v:shape id="_x0000_i1050" type="#_x0000_t75" style="width:273pt;height:87pt" o:ole="">
            <v:imagedata r:id="rId58" o:title=""/>
          </v:shape>
          <o:OLEObject Type="Embed" ProgID="Equation.DSMT4" ShapeID="_x0000_i1050" DrawAspect="Content" ObjectID="_1560409252" r:id="rId59"/>
        </w:object>
      </w:r>
      <w:r w:rsidR="00AF6C37" w:rsidRPr="0089695F">
        <w:rPr>
          <w:sz w:val="20"/>
          <w:szCs w:val="18"/>
          <w:lang w:eastAsia="pt-BR"/>
        </w:rPr>
        <w:t xml:space="preserve"> </w:t>
      </w: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  <w:r w:rsidRPr="0089695F">
        <w:rPr>
          <w:sz w:val="20"/>
          <w:szCs w:val="18"/>
          <w:lang w:eastAsia="pt-BR"/>
        </w:rPr>
        <w:t>A superfície final é a soma entre a superfície inicial e a dilatação:</w:t>
      </w: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</w:p>
    <w:p w:rsidR="00AF6C37" w:rsidRPr="0089695F" w:rsidRDefault="00D9220D" w:rsidP="00AF6C37">
      <w:pPr>
        <w:spacing w:after="0" w:line="240" w:lineRule="auto"/>
        <w:rPr>
          <w:sz w:val="20"/>
          <w:szCs w:val="18"/>
          <w:lang w:eastAsia="pt-BR"/>
        </w:rPr>
      </w:pPr>
      <w:r w:rsidRPr="0089695F">
        <w:rPr>
          <w:position w:val="-38"/>
          <w:sz w:val="20"/>
          <w:szCs w:val="18"/>
          <w:lang w:eastAsia="zh-CN"/>
        </w:rPr>
        <w:object w:dxaOrig="4560" w:dyaOrig="859">
          <v:shape id="_x0000_i1051" type="#_x0000_t75" style="width:228pt;height:42.75pt" o:ole="">
            <v:imagedata r:id="rId60" o:title=""/>
          </v:shape>
          <o:OLEObject Type="Embed" ProgID="Equation.DSMT4" ShapeID="_x0000_i1051" DrawAspect="Content" ObjectID="_1560409253" r:id="rId61"/>
        </w:object>
      </w:r>
      <w:r w:rsidR="00AF6C37" w:rsidRPr="0089695F">
        <w:rPr>
          <w:sz w:val="20"/>
          <w:szCs w:val="18"/>
          <w:lang w:eastAsia="pt-BR"/>
        </w:rPr>
        <w:t xml:space="preserve"> </w:t>
      </w: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</w:p>
    <w:p w:rsidR="00AF6C37" w:rsidRPr="0089695F" w:rsidRDefault="00AF6C37" w:rsidP="00AF6C37">
      <w:pPr>
        <w:spacing w:after="0" w:line="240" w:lineRule="auto"/>
        <w:rPr>
          <w:sz w:val="20"/>
          <w:szCs w:val="18"/>
          <w:lang w:eastAsia="pt-BR"/>
        </w:rPr>
      </w:pPr>
      <w:r w:rsidRPr="0089695F">
        <w:rPr>
          <w:sz w:val="20"/>
          <w:szCs w:val="18"/>
          <w:lang w:eastAsia="pt-BR"/>
        </w:rPr>
        <w:t>Portanto, o diâmetro final é:</w:t>
      </w:r>
    </w:p>
    <w:p w:rsidR="00917CD2" w:rsidRDefault="00D9220D" w:rsidP="00AF6C37">
      <w:pPr>
        <w:spacing w:after="0" w:line="240" w:lineRule="auto"/>
        <w:rPr>
          <w:lang w:eastAsia="pt-BR"/>
        </w:rPr>
      </w:pPr>
      <w:r w:rsidRPr="0089695F">
        <w:rPr>
          <w:position w:val="-10"/>
          <w:sz w:val="20"/>
          <w:szCs w:val="18"/>
          <w:lang w:eastAsia="zh-CN"/>
        </w:rPr>
        <w:object w:dxaOrig="2400" w:dyaOrig="340">
          <v:shape id="_x0000_i1052" type="#_x0000_t75" style="width:118.5pt;height:17.25pt" o:ole="">
            <v:imagedata r:id="rId62" o:title=""/>
          </v:shape>
          <o:OLEObject Type="Embed" ProgID="Equation.DSMT4" ShapeID="_x0000_i1052" DrawAspect="Content" ObjectID="_1560409254" r:id="rId63"/>
        </w:object>
      </w:r>
      <w:r w:rsidR="00AF6C37" w:rsidRPr="0089695F">
        <w:rPr>
          <w:sz w:val="20"/>
          <w:szCs w:val="18"/>
          <w:lang w:eastAsia="pt-BR"/>
        </w:rPr>
        <w:t xml:space="preserve"> </w:t>
      </w:r>
      <w:r w:rsidR="00AF6C37" w:rsidRPr="0089695F">
        <w:rPr>
          <w:sz w:val="20"/>
          <w:szCs w:val="20"/>
          <w:lang w:eastAsia="pt-BR"/>
        </w:rPr>
        <w:t xml:space="preserve"> </w:t>
      </w:r>
    </w:p>
    <w:p w:rsidR="00917CD2" w:rsidRDefault="00917CD2" w:rsidP="00AF6C37">
      <w:pPr>
        <w:spacing w:after="0" w:line="240" w:lineRule="auto"/>
        <w:rPr>
          <w:lang w:eastAsia="pt-BR"/>
        </w:rPr>
      </w:pPr>
    </w:p>
    <w:p w:rsidR="00917CD2" w:rsidRDefault="00917CD2" w:rsidP="00AF6C37">
      <w:pPr>
        <w:spacing w:after="0" w:line="240" w:lineRule="auto"/>
        <w:rPr>
          <w:lang w:eastAsia="pt-BR"/>
        </w:rPr>
      </w:pPr>
    </w:p>
    <w:p w:rsidR="00917CD2" w:rsidRDefault="00917CD2" w:rsidP="00AF6C37">
      <w:pPr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FF6DFA" w:rsidRPr="00005DCA" w:rsidRDefault="000D1869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cps 2017)  </w:t>
      </w:r>
      <w:r w:rsidR="00FF6DFA" w:rsidRPr="00005DCA">
        <w:rPr>
          <w:sz w:val="20"/>
          <w:szCs w:val="20"/>
          <w:lang w:eastAsia="pt-BR"/>
        </w:rPr>
        <w:t>A caminho da erradicação da pobreza, para poder contemplar a todos com o direito à habitação, as novas edificações devem ser construídas com o menor custo e demandar cuidados mínimos de manutenção.</w: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5DCA">
        <w:rPr>
          <w:sz w:val="20"/>
          <w:szCs w:val="20"/>
          <w:lang w:eastAsia="pt-BR"/>
        </w:rPr>
        <w:t>Um acontecimento sempre presente em edificações, e que torna necessária a manutenção, é o surgimento de rachaduras. Há muitas formas de surgirem rachaduras como, por exemplo, pela acomodação do terreno ou ocorrência de terremotos. Algumas rachaduras, ainda, ocorrem devido à dilatação térmica.</w: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5DCA">
        <w:rPr>
          <w:sz w:val="20"/>
          <w:szCs w:val="20"/>
          <w:lang w:eastAsia="pt-BR"/>
        </w:rPr>
        <w:t>A dilatação térmica é um fenômeno que depende diretamente do material do qual o objeto é feito, de suas dimensões originais e da variação de temperatura a que ele é submetido.</w: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5DCA">
        <w:rPr>
          <w:sz w:val="20"/>
          <w:szCs w:val="20"/>
          <w:lang w:eastAsia="pt-BR"/>
        </w:rPr>
        <w:t>Para um objeto como um muro, o acréscimo ou decréscimo da área da superfície do muro é calculado pela expressão:</w: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F6DFA" w:rsidRPr="00005DCA" w:rsidRDefault="00AF2A60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5DCA">
        <w:rPr>
          <w:position w:val="-10"/>
          <w:sz w:val="20"/>
          <w:szCs w:val="20"/>
          <w:lang w:eastAsia="pt-BR"/>
        </w:rPr>
        <w:object w:dxaOrig="1340" w:dyaOrig="300">
          <v:shape id="_x0000_i1053" type="#_x0000_t75" style="width:66.75pt;height:15pt" o:ole="">
            <v:imagedata r:id="rId64" o:title=""/>
          </v:shape>
          <o:OLEObject Type="Embed" ProgID="Equation.DSMT4" ShapeID="_x0000_i1053" DrawAspect="Content" ObjectID="_1560409255" r:id="rId65"/>
        </w:objec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5DCA">
        <w:rPr>
          <w:sz w:val="20"/>
          <w:szCs w:val="20"/>
          <w:lang w:eastAsia="pt-BR"/>
        </w:rPr>
        <w:t>Em que:</w:t>
      </w:r>
    </w:p>
    <w:p w:rsidR="00FF6DFA" w:rsidRPr="00005DCA" w:rsidRDefault="00AF2A60" w:rsidP="00FF6DFA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rPr>
          <w:sz w:val="20"/>
          <w:szCs w:val="20"/>
          <w:lang w:eastAsia="pt-BR"/>
        </w:rPr>
      </w:pPr>
      <w:r w:rsidRPr="00005DCA">
        <w:rPr>
          <w:position w:val="-6"/>
          <w:sz w:val="20"/>
          <w:szCs w:val="20"/>
          <w:lang w:eastAsia="pt-BR"/>
        </w:rPr>
        <w:object w:dxaOrig="580" w:dyaOrig="260">
          <v:shape id="_x0000_i1054" type="#_x0000_t75" style="width:29.25pt;height:12.75pt" o:ole="">
            <v:imagedata r:id="rId66" o:title=""/>
          </v:shape>
          <o:OLEObject Type="Embed" ProgID="Equation.DSMT4" ShapeID="_x0000_i1054" DrawAspect="Content" ObjectID="_1560409256" r:id="rId67"/>
        </w:object>
      </w:r>
      <w:r w:rsidR="00FF6DFA" w:rsidRPr="00005DCA">
        <w:rPr>
          <w:sz w:val="20"/>
          <w:szCs w:val="20"/>
          <w:lang w:eastAsia="pt-BR"/>
        </w:rPr>
        <w:t xml:space="preserve"> representa a variação (acréscimo ou diminuição) da área da superfície que o muro apresentará;</w:t>
      </w:r>
    </w:p>
    <w:p w:rsidR="00FF6DFA" w:rsidRPr="00005DCA" w:rsidRDefault="00AF2A60" w:rsidP="00FF6DFA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rPr>
          <w:sz w:val="20"/>
          <w:szCs w:val="20"/>
          <w:lang w:eastAsia="pt-BR"/>
        </w:rPr>
      </w:pPr>
      <w:r w:rsidRPr="00005DCA">
        <w:rPr>
          <w:position w:val="-10"/>
          <w:sz w:val="20"/>
          <w:szCs w:val="20"/>
          <w:lang w:eastAsia="pt-BR"/>
        </w:rPr>
        <w:object w:dxaOrig="560" w:dyaOrig="300">
          <v:shape id="_x0000_i1055" type="#_x0000_t75" style="width:27.75pt;height:15pt" o:ole="">
            <v:imagedata r:id="rId68" o:title=""/>
          </v:shape>
          <o:OLEObject Type="Embed" ProgID="Equation.DSMT4" ShapeID="_x0000_i1055" DrawAspect="Content" ObjectID="_1560409257" r:id="rId69"/>
        </w:object>
      </w:r>
      <w:r w:rsidR="00FF6DFA" w:rsidRPr="00005DCA">
        <w:rPr>
          <w:sz w:val="20"/>
          <w:szCs w:val="20"/>
          <w:lang w:eastAsia="pt-BR"/>
        </w:rPr>
        <w:t xml:space="preserve"> é a área original da superfície do muro, antes de ocorrer a dilatação térmica;</w:t>
      </w:r>
    </w:p>
    <w:p w:rsidR="00FF6DFA" w:rsidRPr="00005DCA" w:rsidRDefault="00AF2A60" w:rsidP="00FF6DFA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005DCA">
        <w:rPr>
          <w:position w:val="-10"/>
          <w:sz w:val="20"/>
          <w:szCs w:val="20"/>
          <w:lang w:eastAsia="pt-BR"/>
        </w:rPr>
        <w:object w:dxaOrig="420" w:dyaOrig="300">
          <v:shape id="_x0000_i1056" type="#_x0000_t75" style="width:21pt;height:15pt" o:ole="">
            <v:imagedata r:id="rId70" o:title=""/>
          </v:shape>
          <o:OLEObject Type="Embed" ProgID="Equation.DSMT4" ShapeID="_x0000_i1056" DrawAspect="Content" ObjectID="_1560409258" r:id="rId71"/>
        </w:object>
      </w:r>
      <w:r w:rsidR="00FF6DFA" w:rsidRPr="00005DCA">
        <w:rPr>
          <w:sz w:val="20"/>
          <w:szCs w:val="20"/>
          <w:lang w:eastAsia="pt-BR"/>
        </w:rPr>
        <w:t xml:space="preserve"> é uma constante que está relacionada com o material que foi utilizado em sua construção;</w:t>
      </w:r>
    </w:p>
    <w:p w:rsidR="00FF6DFA" w:rsidRPr="00005DCA" w:rsidRDefault="00AF2A60" w:rsidP="00FF6DFA">
      <w:pPr>
        <w:widowControl w:val="0"/>
        <w:autoSpaceDE w:val="0"/>
        <w:autoSpaceDN w:val="0"/>
        <w:adjustRightInd w:val="0"/>
        <w:spacing w:after="0" w:line="240" w:lineRule="auto"/>
        <w:ind w:left="680" w:hanging="680"/>
        <w:rPr>
          <w:sz w:val="20"/>
          <w:szCs w:val="20"/>
          <w:lang w:eastAsia="pt-BR"/>
        </w:rPr>
      </w:pPr>
      <w:r w:rsidRPr="00005DCA">
        <w:rPr>
          <w:position w:val="-6"/>
          <w:sz w:val="20"/>
          <w:szCs w:val="20"/>
          <w:lang w:eastAsia="pt-BR"/>
        </w:rPr>
        <w:object w:dxaOrig="540" w:dyaOrig="260">
          <v:shape id="_x0000_i1057" type="#_x0000_t75" style="width:27pt;height:12.75pt" o:ole="">
            <v:imagedata r:id="rId72" o:title=""/>
          </v:shape>
          <o:OLEObject Type="Embed" ProgID="Equation.DSMT4" ShapeID="_x0000_i1057" DrawAspect="Content" ObjectID="_1560409259" r:id="rId73"/>
        </w:object>
      </w:r>
      <w:r w:rsidR="00FF6DFA" w:rsidRPr="00005DCA">
        <w:rPr>
          <w:sz w:val="20"/>
          <w:szCs w:val="20"/>
          <w:lang w:eastAsia="pt-BR"/>
        </w:rPr>
        <w:t xml:space="preserve"> é a variação de temperatura à qual o muro é submetido.</w: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5DCA">
        <w:rPr>
          <w:sz w:val="20"/>
          <w:szCs w:val="20"/>
          <w:lang w:eastAsia="pt-BR"/>
        </w:rPr>
        <w:t xml:space="preserve">Considere dois muros feitos com o mesmo material, sendo que o menor deles possui uma área de superfície igual a </w:t>
      </w:r>
      <w:r w:rsidR="00AF2A60" w:rsidRPr="00005DCA">
        <w:rPr>
          <w:position w:val="-10"/>
          <w:sz w:val="20"/>
          <w:szCs w:val="20"/>
          <w:lang w:eastAsia="pt-BR"/>
        </w:rPr>
        <w:object w:dxaOrig="760" w:dyaOrig="360">
          <v:shape id="_x0000_i1058" type="#_x0000_t75" style="width:38.25pt;height:18pt" o:ole="">
            <v:imagedata r:id="rId74" o:title=""/>
          </v:shape>
          <o:OLEObject Type="Embed" ProgID="Equation.DSMT4" ShapeID="_x0000_i1058" DrawAspect="Content" ObjectID="_1560409260" r:id="rId75"/>
        </w:object>
      </w:r>
      <w:r w:rsidRPr="00005DCA">
        <w:rPr>
          <w:sz w:val="20"/>
          <w:szCs w:val="20"/>
          <w:lang w:eastAsia="pt-BR"/>
        </w:rPr>
        <w:t xml:space="preserve"> enquanto que o maior tem </w:t>
      </w:r>
      <w:r w:rsidR="00AF2A60" w:rsidRPr="00005DCA">
        <w:rPr>
          <w:position w:val="-10"/>
          <w:sz w:val="20"/>
          <w:szCs w:val="20"/>
          <w:lang w:eastAsia="pt-BR"/>
        </w:rPr>
        <w:object w:dxaOrig="780" w:dyaOrig="360">
          <v:shape id="_x0000_i1059" type="#_x0000_t75" style="width:39pt;height:18pt" o:ole="">
            <v:imagedata r:id="rId76" o:title=""/>
          </v:shape>
          <o:OLEObject Type="Embed" ProgID="Equation.DSMT4" ShapeID="_x0000_i1059" DrawAspect="Content" ObjectID="_1560409261" r:id="rId77"/>
        </w:object>
      </w:r>
    </w:p>
    <w:p w:rsidR="00FF6DFA" w:rsidRPr="00005DCA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17CD2" w:rsidRDefault="00FF6DFA" w:rsidP="00FF6DF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005DCA">
        <w:rPr>
          <w:sz w:val="20"/>
          <w:szCs w:val="20"/>
          <w:lang w:eastAsia="pt-BR"/>
        </w:rPr>
        <w:t xml:space="preserve">Se o muro menor sofrer uma variação de temperatura de </w:t>
      </w:r>
      <w:r w:rsidR="00AF2A60" w:rsidRPr="00005DCA">
        <w:rPr>
          <w:position w:val="-10"/>
          <w:sz w:val="20"/>
          <w:szCs w:val="20"/>
          <w:lang w:eastAsia="pt-BR"/>
        </w:rPr>
        <w:object w:dxaOrig="680" w:dyaOrig="300">
          <v:shape id="_x0000_i1060" type="#_x0000_t75" style="width:33.75pt;height:15pt" o:ole="">
            <v:imagedata r:id="rId78" o:title=""/>
          </v:shape>
          <o:OLEObject Type="Embed" ProgID="Equation.DSMT4" ShapeID="_x0000_i1060" DrawAspect="Content" ObjectID="_1560409262" r:id="rId79"/>
        </w:object>
      </w:r>
      <w:r w:rsidRPr="00005DCA">
        <w:rPr>
          <w:sz w:val="20"/>
          <w:szCs w:val="20"/>
          <w:lang w:eastAsia="pt-BR"/>
        </w:rPr>
        <w:t xml:space="preserve"> e o maior sofrer uma variação de </w:t>
      </w:r>
      <w:r w:rsidR="00AF2A60" w:rsidRPr="00005DCA">
        <w:rPr>
          <w:position w:val="-10"/>
          <w:sz w:val="20"/>
          <w:szCs w:val="20"/>
          <w:lang w:eastAsia="pt-BR"/>
        </w:rPr>
        <w:object w:dxaOrig="720" w:dyaOrig="300">
          <v:shape id="_x0000_i1061" type="#_x0000_t75" style="width:36pt;height:15pt" o:ole="">
            <v:imagedata r:id="rId80" o:title=""/>
          </v:shape>
          <o:OLEObject Type="Embed" ProgID="Equation.DSMT4" ShapeID="_x0000_i1061" DrawAspect="Content" ObjectID="_1560409263" r:id="rId81"/>
        </w:object>
      </w:r>
      <w:r w:rsidRPr="00005DCA">
        <w:rPr>
          <w:sz w:val="20"/>
          <w:szCs w:val="20"/>
          <w:lang w:eastAsia="pt-BR"/>
        </w:rPr>
        <w:t xml:space="preserve"> a variação da área da superfície do muro maior em relação à variação da área da superfície do muro menor, é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4DA9" w:rsidRPr="0026409D">
        <w:rPr>
          <w:sz w:val="20"/>
          <w:szCs w:val="20"/>
          <w:lang w:eastAsia="pt-BR"/>
        </w:rPr>
        <w:t xml:space="preserve">quatro vezes menor.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F6837" w:rsidRPr="00F93ED2">
        <w:rPr>
          <w:sz w:val="20"/>
          <w:szCs w:val="20"/>
          <w:lang w:eastAsia="pt-BR"/>
        </w:rPr>
        <w:t xml:space="preserve">duas vezes menor.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13BE" w:rsidRPr="006E75FE">
        <w:rPr>
          <w:sz w:val="20"/>
          <w:szCs w:val="20"/>
          <w:lang w:eastAsia="pt-BR"/>
        </w:rPr>
        <w:t xml:space="preserve">a mesma.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E2F26" w:rsidRPr="005E07F4">
        <w:rPr>
          <w:sz w:val="20"/>
          <w:szCs w:val="20"/>
          <w:lang w:eastAsia="pt-BR"/>
        </w:rPr>
        <w:t xml:space="preserve">duas vezes maior.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01E6D" w:rsidRPr="0019178E">
        <w:rPr>
          <w:sz w:val="20"/>
          <w:szCs w:val="20"/>
          <w:lang w:eastAsia="pt-BR"/>
        </w:rPr>
        <w:t xml:space="preserve">quatro vezes maior.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014602" w:rsidRPr="006A4020" w:rsidRDefault="00014602" w:rsidP="00A9757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4020">
        <w:rPr>
          <w:sz w:val="20"/>
          <w:szCs w:val="20"/>
          <w:lang w:eastAsia="pt-BR"/>
        </w:rPr>
        <w:t>[E]</w:t>
      </w:r>
    </w:p>
    <w:p w:rsidR="00A97578" w:rsidRPr="006A4020" w:rsidRDefault="00A97578" w:rsidP="00A97578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97578" w:rsidRPr="006A4020" w:rsidRDefault="00A97578" w:rsidP="00A97578">
      <w:pPr>
        <w:spacing w:after="0" w:line="240" w:lineRule="auto"/>
        <w:rPr>
          <w:sz w:val="20"/>
          <w:szCs w:val="18"/>
          <w:lang w:eastAsia="pt-BR"/>
        </w:rPr>
      </w:pPr>
      <w:r w:rsidRPr="006A4020">
        <w:rPr>
          <w:sz w:val="20"/>
          <w:szCs w:val="18"/>
          <w:lang w:eastAsia="pt-BR"/>
        </w:rPr>
        <w:t>Dilatação térmica do muro maior:</w:t>
      </w:r>
    </w:p>
    <w:p w:rsidR="00A97578" w:rsidRPr="006A4020" w:rsidRDefault="00CE4140" w:rsidP="00A97578">
      <w:pPr>
        <w:spacing w:after="0" w:line="240" w:lineRule="auto"/>
        <w:rPr>
          <w:sz w:val="20"/>
          <w:szCs w:val="18"/>
          <w:lang w:eastAsia="pt-BR"/>
        </w:rPr>
      </w:pPr>
      <w:r w:rsidRPr="006A4020">
        <w:rPr>
          <w:position w:val="-14"/>
          <w:sz w:val="20"/>
          <w:szCs w:val="20"/>
          <w:lang w:val="en-US" w:eastAsia="zh-CN"/>
        </w:rPr>
        <w:object w:dxaOrig="5980" w:dyaOrig="400">
          <v:shape id="_x0000_i1062" type="#_x0000_t75" style="width:296.25pt;height:20.25pt" o:ole="">
            <v:imagedata r:id="rId82" o:title=""/>
          </v:shape>
          <o:OLEObject Type="Embed" ProgID="Equation.DSMT4" ShapeID="_x0000_i1062" DrawAspect="Content" ObjectID="_1560409264" r:id="rId83"/>
        </w:object>
      </w:r>
    </w:p>
    <w:p w:rsidR="00A97578" w:rsidRPr="006A4020" w:rsidRDefault="00A97578" w:rsidP="00A97578">
      <w:pPr>
        <w:spacing w:after="0" w:line="240" w:lineRule="auto"/>
        <w:rPr>
          <w:sz w:val="20"/>
          <w:szCs w:val="18"/>
          <w:lang w:eastAsia="pt-BR"/>
        </w:rPr>
      </w:pPr>
    </w:p>
    <w:p w:rsidR="00A97578" w:rsidRPr="006A4020" w:rsidRDefault="00A97578" w:rsidP="00A97578">
      <w:pPr>
        <w:spacing w:after="0" w:line="240" w:lineRule="auto"/>
        <w:rPr>
          <w:sz w:val="20"/>
          <w:szCs w:val="18"/>
          <w:lang w:eastAsia="pt-BR"/>
        </w:rPr>
      </w:pPr>
      <w:r w:rsidRPr="006A4020">
        <w:rPr>
          <w:sz w:val="20"/>
          <w:szCs w:val="18"/>
          <w:lang w:eastAsia="pt-BR"/>
        </w:rPr>
        <w:t>Dilatação térmica do muro menor:</w:t>
      </w:r>
    </w:p>
    <w:p w:rsidR="00A97578" w:rsidRPr="006A4020" w:rsidRDefault="00CE4140" w:rsidP="00A97578">
      <w:pPr>
        <w:spacing w:after="0" w:line="240" w:lineRule="auto"/>
        <w:rPr>
          <w:sz w:val="20"/>
          <w:szCs w:val="18"/>
          <w:lang w:eastAsia="pt-BR"/>
        </w:rPr>
      </w:pPr>
      <w:r w:rsidRPr="006A4020">
        <w:rPr>
          <w:position w:val="-14"/>
          <w:sz w:val="20"/>
          <w:szCs w:val="20"/>
          <w:lang w:val="en-US" w:eastAsia="zh-CN"/>
        </w:rPr>
        <w:object w:dxaOrig="6120" w:dyaOrig="400">
          <v:shape id="_x0000_i1063" type="#_x0000_t75" style="width:303pt;height:20.25pt" o:ole="">
            <v:imagedata r:id="rId84" o:title=""/>
          </v:shape>
          <o:OLEObject Type="Embed" ProgID="Equation.DSMT4" ShapeID="_x0000_i1063" DrawAspect="Content" ObjectID="_1560409265" r:id="rId85"/>
        </w:object>
      </w:r>
    </w:p>
    <w:p w:rsidR="00A97578" w:rsidRPr="006A4020" w:rsidRDefault="00A97578" w:rsidP="00A97578">
      <w:pPr>
        <w:spacing w:after="0" w:line="240" w:lineRule="auto"/>
        <w:rPr>
          <w:sz w:val="20"/>
          <w:szCs w:val="18"/>
          <w:lang w:eastAsia="pt-BR"/>
        </w:rPr>
      </w:pPr>
    </w:p>
    <w:p w:rsidR="00A97578" w:rsidRPr="006A4020" w:rsidRDefault="00A97578" w:rsidP="00A97578">
      <w:pPr>
        <w:spacing w:after="0" w:line="240" w:lineRule="auto"/>
        <w:rPr>
          <w:sz w:val="20"/>
          <w:szCs w:val="18"/>
          <w:lang w:eastAsia="pt-BR"/>
        </w:rPr>
      </w:pPr>
      <w:r w:rsidRPr="006A4020">
        <w:rPr>
          <w:sz w:val="20"/>
          <w:szCs w:val="18"/>
          <w:lang w:eastAsia="pt-BR"/>
        </w:rPr>
        <w:t>A razão das dilatações térmicas será:</w:t>
      </w:r>
    </w:p>
    <w:p w:rsidR="00A97578" w:rsidRPr="006A4020" w:rsidRDefault="00CE4140" w:rsidP="00A97578">
      <w:pPr>
        <w:spacing w:after="0" w:line="240" w:lineRule="auto"/>
        <w:rPr>
          <w:sz w:val="20"/>
          <w:szCs w:val="18"/>
          <w:lang w:eastAsia="pt-BR"/>
        </w:rPr>
      </w:pPr>
      <w:r w:rsidRPr="006A4020">
        <w:rPr>
          <w:position w:val="-28"/>
          <w:sz w:val="20"/>
          <w:szCs w:val="20"/>
          <w:lang w:val="en-US" w:eastAsia="zh-CN"/>
        </w:rPr>
        <w:object w:dxaOrig="3000" w:dyaOrig="680">
          <v:shape id="_x0000_i1064" type="#_x0000_t75" style="width:148.5pt;height:33.75pt" o:ole="">
            <v:imagedata r:id="rId86" o:title=""/>
          </v:shape>
          <o:OLEObject Type="Embed" ProgID="Equation.DSMT4" ShapeID="_x0000_i1064" DrawAspect="Content" ObjectID="_1560409266" r:id="rId87"/>
        </w:object>
      </w:r>
    </w:p>
    <w:p w:rsidR="00A97578" w:rsidRPr="006A4020" w:rsidRDefault="00A97578" w:rsidP="00A97578">
      <w:pPr>
        <w:spacing w:after="0" w:line="240" w:lineRule="auto"/>
        <w:rPr>
          <w:sz w:val="20"/>
          <w:szCs w:val="18"/>
          <w:lang w:eastAsia="pt-BR"/>
        </w:rPr>
      </w:pPr>
    </w:p>
    <w:p w:rsidR="00917CD2" w:rsidRDefault="00A97578" w:rsidP="00A9757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A4020">
        <w:rPr>
          <w:sz w:val="20"/>
          <w:szCs w:val="18"/>
          <w:lang w:eastAsia="pt-BR"/>
        </w:rPr>
        <w:t xml:space="preserve">Portanto, a razão será </w:t>
      </w:r>
      <w:r w:rsidR="00CE4140" w:rsidRPr="006A4020">
        <w:rPr>
          <w:position w:val="-4"/>
          <w:sz w:val="20"/>
          <w:szCs w:val="18"/>
          <w:lang w:eastAsia="pt-BR"/>
        </w:rPr>
        <w:object w:dxaOrig="180" w:dyaOrig="240">
          <v:shape id="_x0000_i1065" type="#_x0000_t75" style="width:9pt;height:12pt" o:ole="">
            <v:imagedata r:id="rId88" o:title=""/>
          </v:shape>
          <o:OLEObject Type="Embed" ProgID="Equation.DSMT4" ShapeID="_x0000_i1065" DrawAspect="Content" ObjectID="_1560409267" r:id="rId89"/>
        </w:object>
      </w:r>
      <w:r w:rsidRPr="006A4020">
        <w:rPr>
          <w:sz w:val="20"/>
          <w:szCs w:val="18"/>
          <w:lang w:eastAsia="pt-BR"/>
        </w:rPr>
        <w:t xml:space="preserve"> vezes maior.</w:t>
      </w:r>
      <w:r w:rsidR="00592A75" w:rsidRPr="006A4020">
        <w:rPr>
          <w:sz w:val="20"/>
          <w:szCs w:val="20"/>
          <w:lang w:eastAsia="pt-BR"/>
        </w:rPr>
        <w:t xml:space="preserve"> </w:t>
      </w:r>
    </w:p>
    <w:p w:rsidR="00917CD2" w:rsidRDefault="00917CD2" w:rsidP="00A9757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A9757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A97578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C25414" w:rsidRPr="00EB526E" w:rsidRDefault="000D1869" w:rsidP="00C254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5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ifce 2016)  </w:t>
      </w:r>
      <w:r w:rsidR="00C25414" w:rsidRPr="00EB526E">
        <w:rPr>
          <w:sz w:val="20"/>
          <w:szCs w:val="20"/>
          <w:lang w:eastAsia="pt-BR"/>
        </w:rPr>
        <w:t xml:space="preserve">Uma esfera de aço tem volume de </w:t>
      </w:r>
      <w:r w:rsidR="00B06B99" w:rsidRPr="00EB526E">
        <w:rPr>
          <w:position w:val="-10"/>
          <w:sz w:val="20"/>
          <w:szCs w:val="20"/>
          <w:lang w:eastAsia="pt-BR"/>
        </w:rPr>
        <w:object w:dxaOrig="960" w:dyaOrig="360">
          <v:shape id="_x0000_i1066" type="#_x0000_t75" style="width:48pt;height:18pt" o:ole="">
            <v:imagedata r:id="rId90" o:title=""/>
          </v:shape>
          <o:OLEObject Type="Embed" ProgID="Equation.DSMT4" ShapeID="_x0000_i1066" DrawAspect="Content" ObjectID="_1560409268" r:id="rId91"/>
        </w:object>
      </w:r>
      <w:r w:rsidR="00C25414" w:rsidRPr="00EB526E">
        <w:rPr>
          <w:sz w:val="20"/>
          <w:szCs w:val="20"/>
          <w:lang w:eastAsia="pt-BR"/>
        </w:rPr>
        <w:t xml:space="preserve"> em uma temperatura de </w:t>
      </w:r>
      <w:r w:rsidR="00B06B99" w:rsidRPr="00EB526E">
        <w:rPr>
          <w:position w:val="-10"/>
          <w:sz w:val="20"/>
          <w:szCs w:val="20"/>
          <w:lang w:eastAsia="pt-BR"/>
        </w:rPr>
        <w:object w:dxaOrig="600" w:dyaOrig="300">
          <v:shape id="_x0000_i1067" type="#_x0000_t75" style="width:30pt;height:15pt" o:ole="">
            <v:imagedata r:id="rId92" o:title=""/>
          </v:shape>
          <o:OLEObject Type="Embed" ProgID="Equation.DSMT4" ShapeID="_x0000_i1067" DrawAspect="Content" ObjectID="_1560409269" r:id="rId93"/>
        </w:object>
      </w:r>
      <w:r w:rsidR="00C25414" w:rsidRPr="00EB526E">
        <w:rPr>
          <w:sz w:val="20"/>
          <w:szCs w:val="20"/>
          <w:lang w:eastAsia="pt-BR"/>
        </w:rPr>
        <w:t xml:space="preserve"> Este material possui um coeficiente de dilatação linear médio de </w:t>
      </w:r>
      <w:r w:rsidR="00B06B99" w:rsidRPr="00EB526E">
        <w:rPr>
          <w:position w:val="-10"/>
          <w:sz w:val="20"/>
          <w:szCs w:val="20"/>
          <w:lang w:eastAsia="pt-BR"/>
        </w:rPr>
        <w:object w:dxaOrig="1340" w:dyaOrig="360">
          <v:shape id="_x0000_i1068" type="#_x0000_t75" style="width:66.75pt;height:18pt" o:ole="">
            <v:imagedata r:id="rId94" o:title=""/>
          </v:shape>
          <o:OLEObject Type="Embed" ProgID="Equation.DSMT4" ShapeID="_x0000_i1068" DrawAspect="Content" ObjectID="_1560409270" r:id="rId95"/>
        </w:object>
      </w:r>
      <w:r w:rsidR="00C25414" w:rsidRPr="00EB526E">
        <w:rPr>
          <w:sz w:val="20"/>
          <w:szCs w:val="20"/>
          <w:lang w:eastAsia="pt-BR"/>
        </w:rPr>
        <w:t xml:space="preserve"> A esfera é aquecida até </w:t>
      </w:r>
      <w:r w:rsidR="00B06B99" w:rsidRPr="00EB526E">
        <w:rPr>
          <w:position w:val="-10"/>
          <w:sz w:val="20"/>
          <w:szCs w:val="20"/>
          <w:lang w:eastAsia="pt-BR"/>
        </w:rPr>
        <w:object w:dxaOrig="720" w:dyaOrig="300">
          <v:shape id="_x0000_i1069" type="#_x0000_t75" style="width:36pt;height:15pt" o:ole="">
            <v:imagedata r:id="rId96" o:title=""/>
          </v:shape>
          <o:OLEObject Type="Embed" ProgID="Equation.DSMT4" ShapeID="_x0000_i1069" DrawAspect="Content" ObjectID="_1560409271" r:id="rId97"/>
        </w:object>
      </w:r>
    </w:p>
    <w:p w:rsidR="00C25414" w:rsidRPr="00EB526E" w:rsidRDefault="00C25414" w:rsidP="00C2541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17CD2" w:rsidRDefault="00C25414" w:rsidP="00C25414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EB526E">
        <w:rPr>
          <w:sz w:val="20"/>
          <w:szCs w:val="20"/>
          <w:lang w:eastAsia="pt-BR"/>
        </w:rPr>
        <w:t xml:space="preserve">Nestas condições, a dilatação sofrida pela esfera após o aquecimento, </w:t>
      </w:r>
      <w:r w:rsidRPr="00EB526E">
        <w:rPr>
          <w:bCs/>
          <w:sz w:val="20"/>
          <w:szCs w:val="20"/>
          <w:lang w:eastAsia="pt-BR"/>
        </w:rPr>
        <w:t>em</w:t>
      </w:r>
      <w:r w:rsidR="003D2B4E" w:rsidRPr="00EB526E">
        <w:rPr>
          <w:bCs/>
          <w:sz w:val="20"/>
          <w:szCs w:val="20"/>
          <w:lang w:eastAsia="pt-BR"/>
        </w:rPr>
        <w:t xml:space="preserve"> </w:t>
      </w:r>
      <w:r w:rsidR="00B06B99" w:rsidRPr="00EB526E">
        <w:rPr>
          <w:bCs/>
          <w:position w:val="-8"/>
          <w:sz w:val="20"/>
          <w:szCs w:val="20"/>
          <w:lang w:eastAsia="pt-BR"/>
        </w:rPr>
        <w:object w:dxaOrig="480" w:dyaOrig="340">
          <v:shape id="_x0000_i1070" type="#_x0000_t75" style="width:24pt;height:17.25pt" o:ole="">
            <v:imagedata r:id="rId98" o:title=""/>
          </v:shape>
          <o:OLEObject Type="Embed" ProgID="Equation.DSMT4" ShapeID="_x0000_i1070" DrawAspect="Content" ObjectID="_1560409272" r:id="rId99"/>
        </w:object>
      </w:r>
      <w:r w:rsidRPr="00EB526E">
        <w:rPr>
          <w:bCs/>
          <w:sz w:val="20"/>
          <w:szCs w:val="20"/>
          <w:lang w:eastAsia="pt-BR"/>
        </w:rPr>
        <w:t xml:space="preserve"> </w:t>
      </w:r>
      <w:r w:rsidRPr="00EB526E">
        <w:rPr>
          <w:sz w:val="20"/>
          <w:szCs w:val="20"/>
          <w:lang w:eastAsia="pt-BR"/>
        </w:rPr>
        <w:t xml:space="preserve">é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506C" w:rsidRPr="00A2437F">
        <w:rPr>
          <w:position w:val="-8"/>
          <w:sz w:val="20"/>
          <w:szCs w:val="20"/>
          <w:lang w:eastAsia="pt-BR"/>
        </w:rPr>
        <w:object w:dxaOrig="400" w:dyaOrig="279">
          <v:shape id="_x0000_i1071" type="#_x0000_t75" style="width:20.25pt;height:14.25pt" o:ole="">
            <v:imagedata r:id="rId100" o:title=""/>
          </v:shape>
          <o:OLEObject Type="Embed" ProgID="Equation.DSMT4" ShapeID="_x0000_i1071" DrawAspect="Content" ObjectID="_1560409273" r:id="rId101"/>
        </w:object>
      </w:r>
      <w:r w:rsidR="002B566E" w:rsidRPr="00A2437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E19C2" w:rsidRPr="00A92818">
        <w:rPr>
          <w:position w:val="-8"/>
          <w:sz w:val="20"/>
          <w:szCs w:val="20"/>
          <w:lang w:eastAsia="pt-BR"/>
        </w:rPr>
        <w:object w:dxaOrig="400" w:dyaOrig="279">
          <v:shape id="_x0000_i1072" type="#_x0000_t75" style="width:20.25pt;height:14.25pt" o:ole="">
            <v:imagedata r:id="rId102" o:title=""/>
          </v:shape>
          <o:OLEObject Type="Embed" ProgID="Equation.DSMT4" ShapeID="_x0000_i1072" DrawAspect="Content" ObjectID="_1560409274" r:id="rId103"/>
        </w:object>
      </w:r>
      <w:r w:rsidR="00474B44" w:rsidRPr="00A9281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68AC" w:rsidRPr="003E01BB">
        <w:rPr>
          <w:position w:val="-8"/>
          <w:sz w:val="20"/>
          <w:szCs w:val="20"/>
          <w:lang w:eastAsia="pt-BR"/>
        </w:rPr>
        <w:object w:dxaOrig="400" w:dyaOrig="279">
          <v:shape id="_x0000_i1073" type="#_x0000_t75" style="width:20.25pt;height:14.25pt" o:ole="">
            <v:imagedata r:id="rId104" o:title=""/>
          </v:shape>
          <o:OLEObject Type="Embed" ProgID="Equation.DSMT4" ShapeID="_x0000_i1073" DrawAspect="Content" ObjectID="_1560409275" r:id="rId105"/>
        </w:object>
      </w:r>
      <w:r w:rsidR="00474B44" w:rsidRPr="003E01B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33900" w:rsidRPr="009153AF">
        <w:rPr>
          <w:position w:val="-8"/>
          <w:sz w:val="20"/>
          <w:szCs w:val="20"/>
          <w:lang w:eastAsia="pt-BR"/>
        </w:rPr>
        <w:object w:dxaOrig="400" w:dyaOrig="279">
          <v:shape id="_x0000_i1074" type="#_x0000_t75" style="width:20.25pt;height:14.25pt" o:ole="">
            <v:imagedata r:id="rId106" o:title=""/>
          </v:shape>
          <o:OLEObject Type="Embed" ProgID="Equation.DSMT4" ShapeID="_x0000_i1074" DrawAspect="Content" ObjectID="_1560409276" r:id="rId107"/>
        </w:object>
      </w:r>
      <w:r w:rsidR="00474B44" w:rsidRPr="009153A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44D1C" w:rsidRPr="00833F16">
        <w:rPr>
          <w:position w:val="-8"/>
          <w:sz w:val="20"/>
          <w:szCs w:val="20"/>
          <w:lang w:eastAsia="pt-BR"/>
        </w:rPr>
        <w:object w:dxaOrig="400" w:dyaOrig="279">
          <v:shape id="_x0000_i1075" type="#_x0000_t75" style="width:20.25pt;height:14.25pt" o:ole="">
            <v:imagedata r:id="rId108" o:title=""/>
          </v:shape>
          <o:OLEObject Type="Embed" ProgID="Equation.DSMT4" ShapeID="_x0000_i1075" DrawAspect="Content" ObjectID="_1560409277" r:id="rId109"/>
        </w:object>
      </w:r>
      <w:r w:rsidR="00474B44" w:rsidRPr="00833F1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6E168A" w:rsidRPr="00642021" w:rsidRDefault="00616580" w:rsidP="006E168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42021">
        <w:rPr>
          <w:sz w:val="20"/>
          <w:szCs w:val="20"/>
          <w:lang w:eastAsia="pt-BR"/>
        </w:rPr>
        <w:t>[D]</w:t>
      </w:r>
    </w:p>
    <w:p w:rsidR="006E168A" w:rsidRPr="00642021" w:rsidRDefault="006E168A" w:rsidP="006E168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E168A" w:rsidRPr="00642021" w:rsidRDefault="006E168A" w:rsidP="006E168A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42021">
        <w:rPr>
          <w:sz w:val="20"/>
          <w:szCs w:val="20"/>
          <w:lang w:eastAsia="pt-BR"/>
        </w:rPr>
        <w:t>Aplicando a expressão da dilatação volumétrica:</w:t>
      </w:r>
    </w:p>
    <w:p w:rsidR="00917CD2" w:rsidRDefault="00EC359C" w:rsidP="006E168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42021">
        <w:rPr>
          <w:position w:val="-20"/>
          <w:sz w:val="20"/>
          <w:szCs w:val="20"/>
        </w:rPr>
        <w:object w:dxaOrig="7080" w:dyaOrig="560">
          <v:shape id="_x0000_i1076" type="#_x0000_t75" style="width:354pt;height:28.5pt" o:ole="">
            <v:imagedata r:id="rId110" o:title=""/>
          </v:shape>
          <o:OLEObject Type="Embed" ProgID="Equation.DSMT4" ShapeID="_x0000_i1076" DrawAspect="Content" ObjectID="_1560409278" r:id="rId111"/>
        </w:object>
      </w:r>
      <w:r w:rsidR="006E168A" w:rsidRPr="00642021">
        <w:rPr>
          <w:sz w:val="20"/>
          <w:szCs w:val="20"/>
          <w:lang w:eastAsia="pt-BR"/>
        </w:rPr>
        <w:t xml:space="preserve"> </w:t>
      </w:r>
    </w:p>
    <w:p w:rsidR="00917CD2" w:rsidRDefault="00917CD2" w:rsidP="006E168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6E168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6E168A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0001A3" w:rsidRPr="00261C3A" w:rsidRDefault="000D1869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6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2016)  </w:t>
      </w:r>
      <w:r w:rsidR="000001A3" w:rsidRPr="00261C3A">
        <w:rPr>
          <w:sz w:val="20"/>
          <w:szCs w:val="20"/>
          <w:lang w:eastAsia="pt-BR"/>
        </w:rPr>
        <w:t>Nos rolamentos de automóveis, são utilizadas algumas pequenas esferas de aço, para facilitar o movimento e minimizar desgastes, conforme representa a figura abaixo.</w:t>
      </w:r>
    </w:p>
    <w:p w:rsidR="000001A3" w:rsidRPr="00261C3A" w:rsidRDefault="000001A3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shd w:val="clear" w:color="auto" w:fill="FFFFFF"/>
          <w:lang w:eastAsia="pt-BR"/>
        </w:rPr>
      </w:pPr>
    </w:p>
    <w:p w:rsidR="00072EE9" w:rsidRPr="00261C3A" w:rsidRDefault="00DE6F68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1990725" cy="1990725"/>
            <wp:effectExtent l="0" t="0" r="0" b="0"/>
            <wp:docPr id="54" name="Imagem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4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E9" w:rsidRPr="00261C3A" w:rsidRDefault="00072EE9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0001A3" w:rsidRPr="00261C3A" w:rsidRDefault="000001A3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261C3A">
        <w:rPr>
          <w:sz w:val="20"/>
          <w:szCs w:val="20"/>
          <w:lang w:eastAsia="pt-BR"/>
        </w:rPr>
        <w:t xml:space="preserve">Após certo tempo de funcionamento, a temperatura das esferas aumenta em </w:t>
      </w:r>
      <w:r w:rsidR="000F321F" w:rsidRPr="00261C3A">
        <w:rPr>
          <w:position w:val="-10"/>
          <w:sz w:val="20"/>
          <w:szCs w:val="20"/>
          <w:lang w:eastAsia="pt-BR"/>
        </w:rPr>
        <w:object w:dxaOrig="680" w:dyaOrig="300">
          <v:shape id="_x0000_i1077" type="#_x0000_t75" style="width:33.75pt;height:15pt" o:ole="">
            <v:imagedata r:id="rId113" o:title=""/>
          </v:shape>
          <o:OLEObject Type="Embed" ProgID="Equation.DSMT4" ShapeID="_x0000_i1077" DrawAspect="Content" ObjectID="_1560409279" r:id="rId114"/>
        </w:object>
      </w:r>
      <w:r w:rsidR="00591A15" w:rsidRPr="00261C3A">
        <w:rPr>
          <w:sz w:val="20"/>
          <w:szCs w:val="20"/>
          <w:lang w:eastAsia="pt-BR"/>
        </w:rPr>
        <w:t xml:space="preserve"> devido ao atrito.</w:t>
      </w:r>
    </w:p>
    <w:p w:rsidR="000001A3" w:rsidRPr="00261C3A" w:rsidRDefault="000001A3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</w:p>
    <w:p w:rsidR="00917CD2" w:rsidRDefault="000001A3" w:rsidP="000001A3">
      <w:pPr>
        <w:pStyle w:val="Cabealho"/>
        <w:tabs>
          <w:tab w:val="clear" w:pos="4252"/>
          <w:tab w:val="clear" w:pos="8504"/>
        </w:tabs>
        <w:autoSpaceDE w:val="0"/>
        <w:autoSpaceDN w:val="0"/>
        <w:adjustRightInd w:val="0"/>
        <w:rPr>
          <w:color w:val="000000"/>
          <w:sz w:val="24"/>
          <w:szCs w:val="24"/>
          <w:lang w:eastAsia="pt-BR"/>
        </w:rPr>
      </w:pPr>
      <w:r w:rsidRPr="00261C3A">
        <w:rPr>
          <w:sz w:val="20"/>
          <w:szCs w:val="20"/>
          <w:lang w:eastAsia="pt-BR"/>
        </w:rPr>
        <w:lastRenderedPageBreak/>
        <w:t xml:space="preserve">Considere que o volume de uma esfera contida em um rolamento é </w:t>
      </w:r>
      <w:r w:rsidR="000F321F" w:rsidRPr="00261C3A">
        <w:rPr>
          <w:position w:val="-10"/>
          <w:sz w:val="20"/>
          <w:szCs w:val="20"/>
          <w:lang w:eastAsia="pt-BR"/>
        </w:rPr>
        <w:object w:dxaOrig="620" w:dyaOrig="360">
          <v:shape id="_x0000_i1078" type="#_x0000_t75" style="width:30.75pt;height:18pt" o:ole="">
            <v:imagedata r:id="rId115" o:title=""/>
          </v:shape>
          <o:OLEObject Type="Embed" ProgID="Equation.DSMT4" ShapeID="_x0000_i1078" DrawAspect="Content" ObjectID="_1560409280" r:id="rId116"/>
        </w:object>
      </w:r>
      <w:r w:rsidR="00591A15" w:rsidRPr="00261C3A">
        <w:rPr>
          <w:sz w:val="20"/>
          <w:szCs w:val="20"/>
          <w:lang w:eastAsia="pt-BR"/>
        </w:rPr>
        <w:t xml:space="preserve"> </w:t>
      </w:r>
      <w:r w:rsidRPr="00261C3A">
        <w:rPr>
          <w:sz w:val="20"/>
          <w:szCs w:val="20"/>
          <w:lang w:eastAsia="pt-BR"/>
        </w:rPr>
        <w:t xml:space="preserve">e que o coeficiente de dilatação linear do aço é </w:t>
      </w:r>
      <w:r w:rsidR="000F321F" w:rsidRPr="00261C3A">
        <w:rPr>
          <w:position w:val="-10"/>
          <w:sz w:val="20"/>
          <w:szCs w:val="20"/>
          <w:lang w:eastAsia="pt-BR"/>
        </w:rPr>
        <w:object w:dxaOrig="1320" w:dyaOrig="360">
          <v:shape id="_x0000_i1079" type="#_x0000_t75" style="width:66pt;height:18pt" o:ole="">
            <v:imagedata r:id="rId117" o:title=""/>
          </v:shape>
          <o:OLEObject Type="Embed" ProgID="Equation.DSMT4" ShapeID="_x0000_i1079" DrawAspect="Content" ObjectID="_1560409281" r:id="rId118"/>
        </w:object>
      </w:r>
      <w:r w:rsidR="00591A15" w:rsidRPr="00261C3A">
        <w:rPr>
          <w:sz w:val="20"/>
          <w:szCs w:val="20"/>
          <w:lang w:eastAsia="pt-BR"/>
        </w:rPr>
        <w:t xml:space="preserve"> </w:t>
      </w:r>
      <w:r w:rsidRPr="00261C3A">
        <w:rPr>
          <w:sz w:val="20"/>
          <w:szCs w:val="20"/>
          <w:lang w:eastAsia="pt-BR"/>
        </w:rPr>
        <w:t>Nas condições propostas acima, conclui-se que a variação do volume e o volume de cada esfera, após o aquecimento em virtude do aquecimento por atrito, são, respectivamente:</w:t>
      </w:r>
      <w:r w:rsidR="00474B44" w:rsidRPr="00261C3A">
        <w:rPr>
          <w:sz w:val="20"/>
          <w:szCs w:val="20"/>
          <w:lang w:eastAsia="pt-BR"/>
        </w:rPr>
        <w:t xml:space="preserve">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E5234" w:rsidRPr="00396346">
        <w:rPr>
          <w:position w:val="-10"/>
          <w:sz w:val="20"/>
          <w:szCs w:val="20"/>
          <w:lang w:eastAsia="pt-BR"/>
        </w:rPr>
        <w:object w:dxaOrig="1120" w:dyaOrig="360">
          <v:shape id="_x0000_i1080" type="#_x0000_t75" style="width:56.25pt;height:18pt" o:ole="">
            <v:imagedata r:id="rId119" o:title=""/>
          </v:shape>
          <o:OLEObject Type="Embed" ProgID="Equation.DSMT4" ShapeID="_x0000_i1080" DrawAspect="Content" ObjectID="_1560409282" r:id="rId120"/>
        </w:object>
      </w:r>
      <w:r w:rsidR="000401DD" w:rsidRPr="00396346">
        <w:rPr>
          <w:sz w:val="20"/>
          <w:szCs w:val="20"/>
          <w:lang w:eastAsia="pt-BR"/>
        </w:rPr>
        <w:t xml:space="preserve"> </w:t>
      </w:r>
      <w:r w:rsidR="0058498D" w:rsidRPr="00396346">
        <w:rPr>
          <w:sz w:val="20"/>
          <w:szCs w:val="20"/>
          <w:lang w:eastAsia="pt-BR"/>
        </w:rPr>
        <w:t xml:space="preserve">e </w:t>
      </w:r>
      <w:r w:rsidR="007E5234" w:rsidRPr="00396346">
        <w:rPr>
          <w:position w:val="-10"/>
          <w:sz w:val="20"/>
          <w:szCs w:val="20"/>
          <w:lang w:eastAsia="pt-BR"/>
        </w:rPr>
        <w:object w:dxaOrig="1219" w:dyaOrig="360">
          <v:shape id="_x0000_i1081" type="#_x0000_t75" style="width:60.75pt;height:18pt" o:ole="">
            <v:imagedata r:id="rId121" o:title=""/>
          </v:shape>
          <o:OLEObject Type="Embed" ProgID="Equation.DSMT4" ShapeID="_x0000_i1081" DrawAspect="Content" ObjectID="_1560409283" r:id="rId122"/>
        </w:object>
      </w:r>
      <w:r w:rsidR="00474B44" w:rsidRPr="0039634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545B2" w:rsidRPr="00910AD3">
        <w:rPr>
          <w:position w:val="-10"/>
          <w:sz w:val="20"/>
          <w:szCs w:val="20"/>
          <w:lang w:eastAsia="pt-BR"/>
        </w:rPr>
        <w:object w:dxaOrig="1160" w:dyaOrig="360">
          <v:shape id="_x0000_i1082" type="#_x0000_t75" style="width:57.75pt;height:18pt" o:ole="">
            <v:imagedata r:id="rId123" o:title=""/>
          </v:shape>
          <o:OLEObject Type="Embed" ProgID="Equation.DSMT4" ShapeID="_x0000_i1082" DrawAspect="Content" ObjectID="_1560409284" r:id="rId124"/>
        </w:object>
      </w:r>
      <w:r w:rsidR="002105C7" w:rsidRPr="00910AD3">
        <w:rPr>
          <w:sz w:val="20"/>
          <w:szCs w:val="20"/>
          <w:lang w:eastAsia="pt-BR"/>
        </w:rPr>
        <w:t xml:space="preserve"> e </w:t>
      </w:r>
      <w:r w:rsidR="00B545B2" w:rsidRPr="00910AD3">
        <w:rPr>
          <w:position w:val="-10"/>
          <w:sz w:val="20"/>
          <w:szCs w:val="20"/>
          <w:lang w:eastAsia="pt-BR"/>
        </w:rPr>
        <w:object w:dxaOrig="1180" w:dyaOrig="360">
          <v:shape id="_x0000_i1083" type="#_x0000_t75" style="width:59.25pt;height:18pt" o:ole="">
            <v:imagedata r:id="rId125" o:title=""/>
          </v:shape>
          <o:OLEObject Type="Embed" ProgID="Equation.DSMT4" ShapeID="_x0000_i1083" DrawAspect="Content" ObjectID="_1560409285" r:id="rId126"/>
        </w:object>
      </w:r>
      <w:r w:rsidR="00474B44" w:rsidRPr="00910A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609B4" w:rsidRPr="001D4745">
        <w:rPr>
          <w:position w:val="-10"/>
          <w:sz w:val="20"/>
          <w:szCs w:val="20"/>
          <w:lang w:eastAsia="pt-BR"/>
        </w:rPr>
        <w:object w:dxaOrig="1160" w:dyaOrig="360">
          <v:shape id="_x0000_i1084" type="#_x0000_t75" style="width:57.75pt;height:18pt" o:ole="">
            <v:imagedata r:id="rId127" o:title=""/>
          </v:shape>
          <o:OLEObject Type="Embed" ProgID="Equation.DSMT4" ShapeID="_x0000_i1084" DrawAspect="Content" ObjectID="_1560409286" r:id="rId128"/>
        </w:object>
      </w:r>
      <w:r w:rsidR="005A0217" w:rsidRPr="001D4745">
        <w:rPr>
          <w:sz w:val="20"/>
          <w:szCs w:val="20"/>
          <w:lang w:eastAsia="pt-BR"/>
        </w:rPr>
        <w:t xml:space="preserve"> e </w:t>
      </w:r>
      <w:r w:rsidR="000609B4" w:rsidRPr="001D4745">
        <w:rPr>
          <w:position w:val="-10"/>
          <w:sz w:val="20"/>
          <w:szCs w:val="20"/>
          <w:lang w:eastAsia="pt-BR"/>
        </w:rPr>
        <w:object w:dxaOrig="1180" w:dyaOrig="360">
          <v:shape id="_x0000_i1085" type="#_x0000_t75" style="width:59.25pt;height:18pt" o:ole="">
            <v:imagedata r:id="rId129" o:title=""/>
          </v:shape>
          <o:OLEObject Type="Embed" ProgID="Equation.DSMT4" ShapeID="_x0000_i1085" DrawAspect="Content" ObjectID="_1560409287" r:id="rId130"/>
        </w:object>
      </w:r>
      <w:r w:rsidR="00474B44" w:rsidRPr="001D474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90AD4" w:rsidRPr="00377143">
        <w:rPr>
          <w:position w:val="-10"/>
          <w:sz w:val="20"/>
          <w:szCs w:val="20"/>
          <w:lang w:eastAsia="pt-BR"/>
        </w:rPr>
        <w:object w:dxaOrig="1120" w:dyaOrig="360">
          <v:shape id="_x0000_i1086" type="#_x0000_t75" style="width:56.25pt;height:18pt" o:ole="">
            <v:imagedata r:id="rId131" o:title=""/>
          </v:shape>
          <o:OLEObject Type="Embed" ProgID="Equation.DSMT4" ShapeID="_x0000_i1086" DrawAspect="Content" ObjectID="_1560409288" r:id="rId132"/>
        </w:object>
      </w:r>
      <w:r w:rsidR="002E6D9E" w:rsidRPr="00377143">
        <w:rPr>
          <w:sz w:val="20"/>
          <w:szCs w:val="20"/>
          <w:lang w:eastAsia="pt-BR"/>
        </w:rPr>
        <w:t xml:space="preserve"> e </w:t>
      </w:r>
      <w:r w:rsidR="00F90AD4" w:rsidRPr="00377143">
        <w:rPr>
          <w:position w:val="-10"/>
          <w:sz w:val="20"/>
          <w:szCs w:val="20"/>
          <w:lang w:eastAsia="pt-BR"/>
        </w:rPr>
        <w:object w:dxaOrig="1219" w:dyaOrig="360">
          <v:shape id="_x0000_i1087" type="#_x0000_t75" style="width:60.75pt;height:18pt" o:ole="">
            <v:imagedata r:id="rId133" o:title=""/>
          </v:shape>
          <o:OLEObject Type="Embed" ProgID="Equation.DSMT4" ShapeID="_x0000_i1087" DrawAspect="Content" ObjectID="_1560409289" r:id="rId134"/>
        </w:object>
      </w:r>
      <w:r w:rsidR="00474B44" w:rsidRPr="0037714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474B44" w:rsidRPr="006F3E51" w:rsidRDefault="00336990" w:rsidP="0049322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F3E51">
        <w:rPr>
          <w:sz w:val="20"/>
          <w:szCs w:val="20"/>
          <w:lang w:eastAsia="pt-BR"/>
        </w:rPr>
        <w:t>[C]</w:t>
      </w:r>
    </w:p>
    <w:p w:rsidR="0049322D" w:rsidRPr="006F3E51" w:rsidRDefault="0049322D" w:rsidP="0049322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9322D" w:rsidRPr="006F3E51" w:rsidRDefault="0049322D" w:rsidP="0049322D">
      <w:pPr>
        <w:spacing w:after="0" w:line="240" w:lineRule="auto"/>
        <w:rPr>
          <w:sz w:val="20"/>
          <w:szCs w:val="18"/>
          <w:lang w:eastAsia="pt-BR"/>
        </w:rPr>
      </w:pPr>
      <w:r w:rsidRPr="006F3E51">
        <w:rPr>
          <w:sz w:val="20"/>
          <w:szCs w:val="18"/>
          <w:lang w:eastAsia="pt-BR"/>
        </w:rPr>
        <w:t>A dilatação volumétrica é:</w:t>
      </w:r>
    </w:p>
    <w:p w:rsidR="0049322D" w:rsidRPr="006F3E51" w:rsidRDefault="001F55E7" w:rsidP="0049322D">
      <w:pPr>
        <w:spacing w:after="0" w:line="240" w:lineRule="auto"/>
        <w:rPr>
          <w:sz w:val="20"/>
          <w:szCs w:val="18"/>
          <w:lang w:eastAsia="pt-BR"/>
        </w:rPr>
      </w:pPr>
      <w:r w:rsidRPr="006F3E51">
        <w:rPr>
          <w:position w:val="-20"/>
          <w:sz w:val="20"/>
          <w:szCs w:val="18"/>
          <w:lang w:eastAsia="pt-BR"/>
        </w:rPr>
        <w:object w:dxaOrig="6940" w:dyaOrig="560">
          <v:shape id="_x0000_i1088" type="#_x0000_t75" style="width:347.25pt;height:27.75pt" o:ole="">
            <v:imagedata r:id="rId135" o:title=""/>
          </v:shape>
          <o:OLEObject Type="Embed" ProgID="Equation.DSMT4" ShapeID="_x0000_i1088" DrawAspect="Content" ObjectID="_1560409290" r:id="rId136"/>
        </w:object>
      </w:r>
    </w:p>
    <w:p w:rsidR="0049322D" w:rsidRPr="006F3E51" w:rsidRDefault="0049322D" w:rsidP="0049322D">
      <w:pPr>
        <w:spacing w:after="0" w:line="240" w:lineRule="auto"/>
        <w:rPr>
          <w:sz w:val="20"/>
          <w:szCs w:val="18"/>
          <w:lang w:eastAsia="pt-BR"/>
        </w:rPr>
      </w:pPr>
    </w:p>
    <w:p w:rsidR="0049322D" w:rsidRPr="006F3E51" w:rsidRDefault="0049322D" w:rsidP="0049322D">
      <w:pPr>
        <w:spacing w:after="0" w:line="240" w:lineRule="auto"/>
        <w:rPr>
          <w:sz w:val="20"/>
          <w:szCs w:val="18"/>
          <w:lang w:eastAsia="pt-BR"/>
        </w:rPr>
      </w:pPr>
      <w:r w:rsidRPr="006F3E51">
        <w:rPr>
          <w:sz w:val="20"/>
          <w:szCs w:val="18"/>
          <w:lang w:eastAsia="pt-BR"/>
        </w:rPr>
        <w:t>O volume final é:</w:t>
      </w:r>
    </w:p>
    <w:p w:rsidR="00917CD2" w:rsidRDefault="001F55E7" w:rsidP="0049322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F3E51">
        <w:rPr>
          <w:position w:val="-20"/>
          <w:sz w:val="20"/>
          <w:szCs w:val="18"/>
        </w:rPr>
        <w:object w:dxaOrig="4459" w:dyaOrig="560">
          <v:shape id="_x0000_i1089" type="#_x0000_t75" style="width:222.75pt;height:27.75pt" o:ole="">
            <v:imagedata r:id="rId137" o:title=""/>
          </v:shape>
          <o:OLEObject Type="Embed" ProgID="Equation.DSMT4" ShapeID="_x0000_i1089" DrawAspect="Content" ObjectID="_1560409291" r:id="rId138"/>
        </w:object>
      </w:r>
      <w:r w:rsidR="0049322D" w:rsidRPr="006F3E51">
        <w:rPr>
          <w:sz w:val="20"/>
          <w:szCs w:val="20"/>
          <w:lang w:eastAsia="pt-BR"/>
        </w:rPr>
        <w:t xml:space="preserve"> </w:t>
      </w:r>
    </w:p>
    <w:p w:rsidR="00917CD2" w:rsidRDefault="00917CD2" w:rsidP="0049322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49322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49322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3D566D" w:rsidRDefault="000D1869" w:rsidP="003D5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7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cftmg 2016)  </w:t>
      </w:r>
      <w:r w:rsidR="003D566D" w:rsidRPr="003D566D">
        <w:rPr>
          <w:sz w:val="20"/>
          <w:szCs w:val="20"/>
          <w:lang w:eastAsia="pt-BR"/>
        </w:rPr>
        <w:t>Para verificar se uma pessoa está febril, pode-se usar um termômetro</w:t>
      </w:r>
      <w:r w:rsidR="003D566D">
        <w:rPr>
          <w:sz w:val="20"/>
          <w:szCs w:val="20"/>
          <w:lang w:eastAsia="pt-BR"/>
        </w:rPr>
        <w:t xml:space="preserve"> clínico de uso doméstico que </w:t>
      </w:r>
      <w:r w:rsidR="003D566D" w:rsidRPr="003D566D">
        <w:rPr>
          <w:sz w:val="20"/>
          <w:szCs w:val="20"/>
          <w:lang w:eastAsia="pt-BR"/>
        </w:rPr>
        <w:t>consiste em um líquido como o</w:t>
      </w:r>
      <w:r w:rsidR="003D566D">
        <w:rPr>
          <w:sz w:val="20"/>
          <w:szCs w:val="20"/>
          <w:lang w:eastAsia="pt-BR"/>
        </w:rPr>
        <w:t xml:space="preserve"> </w:t>
      </w:r>
      <w:r w:rsidR="003D566D" w:rsidRPr="003D566D">
        <w:rPr>
          <w:sz w:val="20"/>
          <w:szCs w:val="20"/>
          <w:lang w:eastAsia="pt-BR"/>
        </w:rPr>
        <w:t>mercúrio colocado dentro de um tubo de vidro graduado, fechado</w:t>
      </w:r>
      <w:r w:rsidR="003D566D">
        <w:rPr>
          <w:sz w:val="20"/>
          <w:szCs w:val="20"/>
          <w:lang w:eastAsia="pt-BR"/>
        </w:rPr>
        <w:t xml:space="preserve"> </w:t>
      </w:r>
      <w:r w:rsidR="003D566D" w:rsidRPr="003D566D">
        <w:rPr>
          <w:sz w:val="20"/>
          <w:szCs w:val="20"/>
          <w:lang w:eastAsia="pt-BR"/>
        </w:rPr>
        <w:t>em uma das extremidades e com uma escala indicando os valores</w:t>
      </w:r>
      <w:r w:rsidR="003D566D">
        <w:rPr>
          <w:sz w:val="20"/>
          <w:szCs w:val="20"/>
          <w:lang w:eastAsia="pt-BR"/>
        </w:rPr>
        <w:t xml:space="preserve"> </w:t>
      </w:r>
      <w:r w:rsidR="003D566D" w:rsidRPr="003D566D">
        <w:rPr>
          <w:sz w:val="20"/>
          <w:szCs w:val="20"/>
          <w:lang w:eastAsia="pt-BR"/>
        </w:rPr>
        <w:t>de temperatura. Em seguida, coloca-se o termômetro debaixo da</w:t>
      </w:r>
      <w:r w:rsidR="003D566D">
        <w:rPr>
          <w:sz w:val="20"/>
          <w:szCs w:val="20"/>
          <w:lang w:eastAsia="pt-BR"/>
        </w:rPr>
        <w:t xml:space="preserve"> </w:t>
      </w:r>
      <w:r w:rsidR="003D566D" w:rsidRPr="003D566D">
        <w:rPr>
          <w:sz w:val="20"/>
          <w:szCs w:val="20"/>
          <w:lang w:eastAsia="pt-BR"/>
        </w:rPr>
        <w:t>axila e aguardam-se alguns minutos para fazer a leitura.</w:t>
      </w:r>
    </w:p>
    <w:p w:rsidR="003D566D" w:rsidRPr="003D566D" w:rsidRDefault="003D566D" w:rsidP="003D5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D566D" w:rsidRDefault="003D566D" w:rsidP="003D5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D566D">
        <w:rPr>
          <w:sz w:val="20"/>
          <w:szCs w:val="20"/>
          <w:lang w:eastAsia="pt-BR"/>
        </w:rPr>
        <w:t>As afirmativas a seguir referem-se ao funcionamento do termômetro.</w:t>
      </w:r>
    </w:p>
    <w:p w:rsidR="003D566D" w:rsidRPr="003D566D" w:rsidRDefault="003D566D" w:rsidP="003D5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3D566D" w:rsidRPr="003D566D" w:rsidRDefault="003D566D" w:rsidP="003D566D">
      <w:pPr>
        <w:autoSpaceDE w:val="0"/>
        <w:autoSpaceDN w:val="0"/>
        <w:adjustRightInd w:val="0"/>
        <w:spacing w:after="0" w:line="240" w:lineRule="auto"/>
        <w:ind w:left="170" w:hanging="170"/>
        <w:rPr>
          <w:sz w:val="20"/>
          <w:szCs w:val="20"/>
          <w:lang w:eastAsia="pt-BR"/>
        </w:rPr>
      </w:pPr>
      <w:r w:rsidRPr="003D566D">
        <w:rPr>
          <w:sz w:val="20"/>
          <w:szCs w:val="20"/>
          <w:lang w:eastAsia="pt-BR"/>
        </w:rPr>
        <w:t>I</w:t>
      </w:r>
      <w:r>
        <w:rPr>
          <w:sz w:val="20"/>
          <w:szCs w:val="20"/>
          <w:lang w:eastAsia="pt-BR"/>
        </w:rPr>
        <w:t>.</w:t>
      </w:r>
      <w:r w:rsidRPr="003D566D">
        <w:rPr>
          <w:sz w:val="20"/>
          <w:szCs w:val="20"/>
          <w:lang w:eastAsia="pt-BR"/>
        </w:rPr>
        <w:t xml:space="preserve"> A temperatura marcada no termômetro coincidirá com a temperatura</w:t>
      </w:r>
      <w:r>
        <w:rPr>
          <w:sz w:val="20"/>
          <w:szCs w:val="20"/>
          <w:lang w:eastAsia="pt-BR"/>
        </w:rPr>
        <w:t xml:space="preserve"> </w:t>
      </w:r>
      <w:r w:rsidRPr="003D566D">
        <w:rPr>
          <w:sz w:val="20"/>
          <w:szCs w:val="20"/>
          <w:lang w:eastAsia="pt-BR"/>
        </w:rPr>
        <w:t>de ebulição do mercúrio do dispositivo.</w:t>
      </w:r>
    </w:p>
    <w:p w:rsidR="003D566D" w:rsidRPr="003D566D" w:rsidRDefault="003D566D" w:rsidP="003D566D">
      <w:pPr>
        <w:autoSpaceDE w:val="0"/>
        <w:autoSpaceDN w:val="0"/>
        <w:adjustRightInd w:val="0"/>
        <w:spacing w:after="0" w:line="240" w:lineRule="auto"/>
        <w:ind w:left="227" w:hanging="227"/>
        <w:rPr>
          <w:sz w:val="20"/>
          <w:szCs w:val="20"/>
          <w:lang w:eastAsia="pt-BR"/>
        </w:rPr>
      </w:pPr>
      <w:r w:rsidRPr="003D566D">
        <w:rPr>
          <w:sz w:val="20"/>
          <w:szCs w:val="20"/>
          <w:lang w:eastAsia="pt-BR"/>
        </w:rPr>
        <w:t>II</w:t>
      </w:r>
      <w:r>
        <w:rPr>
          <w:sz w:val="20"/>
          <w:szCs w:val="20"/>
          <w:lang w:eastAsia="pt-BR"/>
        </w:rPr>
        <w:t>.</w:t>
      </w:r>
      <w:r w:rsidRPr="003D566D">
        <w:rPr>
          <w:sz w:val="20"/>
          <w:szCs w:val="20"/>
          <w:lang w:eastAsia="pt-BR"/>
        </w:rPr>
        <w:t xml:space="preserve"> A temperatura marcada na escala do termômetro está relacionada</w:t>
      </w:r>
      <w:r>
        <w:rPr>
          <w:sz w:val="20"/>
          <w:szCs w:val="20"/>
          <w:lang w:eastAsia="pt-BR"/>
        </w:rPr>
        <w:t xml:space="preserve"> </w:t>
      </w:r>
      <w:r w:rsidRPr="003D566D">
        <w:rPr>
          <w:sz w:val="20"/>
          <w:szCs w:val="20"/>
          <w:lang w:eastAsia="pt-BR"/>
        </w:rPr>
        <w:t>com a dilatação térmica do mercúrio.</w:t>
      </w:r>
    </w:p>
    <w:p w:rsidR="003D566D" w:rsidRPr="003D566D" w:rsidRDefault="003D566D" w:rsidP="003D566D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D566D">
        <w:rPr>
          <w:sz w:val="20"/>
          <w:szCs w:val="20"/>
          <w:lang w:eastAsia="pt-BR"/>
        </w:rPr>
        <w:t>III</w:t>
      </w:r>
      <w:r>
        <w:rPr>
          <w:sz w:val="20"/>
          <w:szCs w:val="20"/>
          <w:lang w:eastAsia="pt-BR"/>
        </w:rPr>
        <w:t>.</w:t>
      </w:r>
      <w:r w:rsidRPr="003D566D">
        <w:rPr>
          <w:sz w:val="20"/>
          <w:szCs w:val="20"/>
          <w:lang w:eastAsia="pt-BR"/>
        </w:rPr>
        <w:t xml:space="preserve"> O tempo de espera citado acima refere-se ao tempo necessário</w:t>
      </w:r>
      <w:r>
        <w:rPr>
          <w:sz w:val="20"/>
          <w:szCs w:val="20"/>
          <w:lang w:eastAsia="pt-BR"/>
        </w:rPr>
        <w:t xml:space="preserve"> </w:t>
      </w:r>
      <w:r w:rsidRPr="003D566D">
        <w:rPr>
          <w:sz w:val="20"/>
          <w:szCs w:val="20"/>
          <w:lang w:eastAsia="pt-BR"/>
        </w:rPr>
        <w:t>para que se atinja o equilíbrio térmico entre o paciente e o termômetro.</w:t>
      </w:r>
    </w:p>
    <w:p w:rsidR="003D566D" w:rsidRDefault="003D566D" w:rsidP="003D566D">
      <w:pPr>
        <w:autoSpaceDE w:val="0"/>
        <w:autoSpaceDN w:val="0"/>
        <w:adjustRightInd w:val="0"/>
        <w:spacing w:after="0" w:line="240" w:lineRule="auto"/>
        <w:ind w:left="284" w:hanging="284"/>
        <w:rPr>
          <w:sz w:val="20"/>
          <w:szCs w:val="20"/>
          <w:lang w:eastAsia="pt-BR"/>
        </w:rPr>
      </w:pPr>
      <w:r w:rsidRPr="003D566D">
        <w:rPr>
          <w:sz w:val="20"/>
          <w:szCs w:val="20"/>
          <w:lang w:eastAsia="pt-BR"/>
        </w:rPr>
        <w:t>IV</w:t>
      </w:r>
      <w:r>
        <w:rPr>
          <w:sz w:val="20"/>
          <w:szCs w:val="20"/>
          <w:lang w:eastAsia="pt-BR"/>
        </w:rPr>
        <w:t>.</w:t>
      </w:r>
      <w:r w:rsidRPr="003D566D">
        <w:rPr>
          <w:sz w:val="20"/>
          <w:szCs w:val="20"/>
          <w:lang w:eastAsia="pt-BR"/>
        </w:rPr>
        <w:t xml:space="preserve"> Se a substância do mesmo termômetro for trocada por álcool, a</w:t>
      </w:r>
      <w:r>
        <w:rPr>
          <w:sz w:val="20"/>
          <w:szCs w:val="20"/>
          <w:lang w:eastAsia="pt-BR"/>
        </w:rPr>
        <w:t xml:space="preserve"> </w:t>
      </w:r>
      <w:r w:rsidRPr="003D566D">
        <w:rPr>
          <w:sz w:val="20"/>
          <w:szCs w:val="20"/>
          <w:lang w:eastAsia="pt-BR"/>
        </w:rPr>
        <w:t>temperatura indicada será a mesma.</w:t>
      </w:r>
    </w:p>
    <w:p w:rsidR="003D566D" w:rsidRPr="003D566D" w:rsidRDefault="003D566D" w:rsidP="003D566D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17CD2" w:rsidRDefault="003D566D" w:rsidP="003D566D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D566D">
        <w:rPr>
          <w:sz w:val="20"/>
          <w:szCs w:val="20"/>
          <w:lang w:eastAsia="pt-BR"/>
        </w:rPr>
        <w:t xml:space="preserve">As afirmativas corretas são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866C3">
        <w:rPr>
          <w:sz w:val="20"/>
          <w:szCs w:val="20"/>
          <w:lang w:eastAsia="pt-BR"/>
        </w:rPr>
        <w:t>I e II.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E258E">
        <w:rPr>
          <w:sz w:val="20"/>
          <w:szCs w:val="20"/>
          <w:lang w:eastAsia="pt-BR"/>
        </w:rPr>
        <w:t>I e IV.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35533">
        <w:rPr>
          <w:sz w:val="20"/>
          <w:szCs w:val="20"/>
          <w:lang w:eastAsia="pt-BR"/>
        </w:rPr>
        <w:t>II e III.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2C2B" w:rsidRPr="003D566D">
        <w:rPr>
          <w:sz w:val="20"/>
          <w:szCs w:val="20"/>
          <w:lang w:eastAsia="pt-BR"/>
        </w:rPr>
        <w:t>III e IV.</w: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B77249" w:rsidRDefault="00DD2D50" w:rsidP="00B77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D566D">
        <w:rPr>
          <w:sz w:val="20"/>
          <w:szCs w:val="20"/>
          <w:lang w:eastAsia="pt-BR"/>
        </w:rPr>
        <w:t>[C]</w:t>
      </w:r>
    </w:p>
    <w:p w:rsidR="00B77249" w:rsidRDefault="00B77249" w:rsidP="00B77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B77249" w:rsidRDefault="00B77249" w:rsidP="00B77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[I] </w:t>
      </w:r>
      <w:r>
        <w:rPr>
          <w:b/>
          <w:sz w:val="20"/>
          <w:szCs w:val="20"/>
          <w:lang w:eastAsia="pt-BR"/>
        </w:rPr>
        <w:t>Incorreta</w:t>
      </w:r>
      <w:r>
        <w:rPr>
          <w:sz w:val="20"/>
          <w:szCs w:val="20"/>
          <w:lang w:eastAsia="pt-BR"/>
        </w:rPr>
        <w:t>. A temperatura indicada é a da axila do paciente.</w:t>
      </w:r>
    </w:p>
    <w:p w:rsidR="00B77249" w:rsidRDefault="00B77249" w:rsidP="00B77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lastRenderedPageBreak/>
        <w:t>[II]</w:t>
      </w:r>
      <w:r>
        <w:rPr>
          <w:b/>
          <w:sz w:val="20"/>
          <w:szCs w:val="20"/>
          <w:lang w:eastAsia="pt-BR"/>
        </w:rPr>
        <w:t xml:space="preserve"> Correta</w:t>
      </w:r>
      <w:r>
        <w:rPr>
          <w:sz w:val="20"/>
          <w:szCs w:val="20"/>
          <w:lang w:eastAsia="pt-BR"/>
        </w:rPr>
        <w:t>. Ao ser aquecido, o mercúrio dilata aumentando o comprimento da coluna.</w:t>
      </w:r>
    </w:p>
    <w:p w:rsidR="00B77249" w:rsidRDefault="00B77249" w:rsidP="00B772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[III]</w:t>
      </w:r>
      <w:r>
        <w:rPr>
          <w:b/>
          <w:sz w:val="20"/>
          <w:szCs w:val="20"/>
          <w:lang w:eastAsia="pt-BR"/>
        </w:rPr>
        <w:t xml:space="preserve"> Correta</w:t>
      </w:r>
      <w:r>
        <w:rPr>
          <w:sz w:val="20"/>
          <w:szCs w:val="20"/>
          <w:lang w:eastAsia="pt-BR"/>
        </w:rPr>
        <w:t>.</w:t>
      </w:r>
    </w:p>
    <w:p w:rsidR="00917CD2" w:rsidRDefault="00B77249" w:rsidP="00B77249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  <w:r>
        <w:rPr>
          <w:sz w:val="20"/>
          <w:szCs w:val="20"/>
          <w:lang w:eastAsia="pt-BR"/>
        </w:rPr>
        <w:t xml:space="preserve">[IV] </w:t>
      </w:r>
      <w:r>
        <w:rPr>
          <w:b/>
          <w:sz w:val="20"/>
          <w:szCs w:val="20"/>
          <w:lang w:eastAsia="pt-BR"/>
        </w:rPr>
        <w:t>Incorreta</w:t>
      </w:r>
      <w:r>
        <w:rPr>
          <w:sz w:val="20"/>
          <w:szCs w:val="20"/>
          <w:lang w:eastAsia="pt-BR"/>
        </w:rPr>
        <w:t xml:space="preserve">. O álcool e o mercúrio têm diferentes coeficientes de dilatação térmica, acarretando diferentes comprimentos para a coluna. </w:t>
      </w:r>
    </w:p>
    <w:p w:rsidR="00917CD2" w:rsidRDefault="00917CD2" w:rsidP="00B77249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917CD2" w:rsidRDefault="00917CD2" w:rsidP="00B77249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917CD2" w:rsidRDefault="00917CD2" w:rsidP="00B77249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676B0E" w:rsidRPr="00676B0E" w:rsidRDefault="000D1869" w:rsidP="00676B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8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2016)  </w:t>
      </w:r>
      <w:r w:rsidR="00676B0E" w:rsidRPr="00676B0E">
        <w:rPr>
          <w:sz w:val="20"/>
          <w:szCs w:val="20"/>
          <w:lang w:eastAsia="pt-BR"/>
        </w:rPr>
        <w:t xml:space="preserve">Analise cada uma das afirmativas abaixo, indicando, nos parênteses, se é verdadeira ou falsa, de acordo com o estudo da Calorimetria. </w:t>
      </w:r>
    </w:p>
    <w:p w:rsid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76B0E" w:rsidRP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676B0E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   </w:t>
      </w:r>
      <w:r w:rsidRPr="00676B0E">
        <w:rPr>
          <w:sz w:val="20"/>
          <w:szCs w:val="20"/>
          <w:lang w:eastAsia="pt-BR"/>
        </w:rPr>
        <w:t xml:space="preserve">) A temperatura de </w:t>
      </w:r>
      <w:r w:rsidR="00CA7C6B" w:rsidRPr="00676B0E">
        <w:rPr>
          <w:position w:val="-10"/>
          <w:sz w:val="20"/>
          <w:szCs w:val="20"/>
          <w:lang w:eastAsia="pt-BR"/>
        </w:rPr>
        <w:object w:dxaOrig="639" w:dyaOrig="300">
          <v:shape id="_x0000_i1090" type="#_x0000_t75" style="width:32.25pt;height:15pt" o:ole="">
            <v:imagedata r:id="rId139" o:title=""/>
          </v:shape>
          <o:OLEObject Type="Embed" ProgID="Equation.DSMT4" ShapeID="_x0000_i1090" DrawAspect="Content" ObjectID="_1560409292" r:id="rId140"/>
        </w:object>
      </w:r>
      <w:r w:rsidRPr="00676B0E">
        <w:rPr>
          <w:sz w:val="20"/>
          <w:szCs w:val="20"/>
          <w:lang w:eastAsia="pt-BR"/>
        </w:rPr>
        <w:t xml:space="preserve"> corresponde a </w:t>
      </w:r>
      <w:r w:rsidR="00CA7C6B" w:rsidRPr="00676B0E">
        <w:rPr>
          <w:position w:val="-10"/>
          <w:sz w:val="20"/>
          <w:szCs w:val="20"/>
          <w:lang w:eastAsia="pt-BR"/>
        </w:rPr>
        <w:object w:dxaOrig="600" w:dyaOrig="300">
          <v:shape id="_x0000_i1091" type="#_x0000_t75" style="width:30pt;height:15pt" o:ole="">
            <v:imagedata r:id="rId141" o:title=""/>
          </v:shape>
          <o:OLEObject Type="Embed" ProgID="Equation.DSMT4" ShapeID="_x0000_i1091" DrawAspect="Content" ObjectID="_1560409293" r:id="rId142"/>
        </w:object>
      </w:r>
    </w:p>
    <w:p w:rsidR="00676B0E" w:rsidRP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676B0E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   </w:t>
      </w:r>
      <w:r w:rsidRPr="00676B0E">
        <w:rPr>
          <w:sz w:val="20"/>
          <w:szCs w:val="20"/>
          <w:lang w:eastAsia="pt-BR"/>
        </w:rPr>
        <w:t xml:space="preserve">) A dilatação real de um líquido, quando aquecido, representa a dilatação do frasco mais a dilatação aparente do líquido. </w:t>
      </w:r>
    </w:p>
    <w:p w:rsidR="00676B0E" w:rsidRP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676B0E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   </w:t>
      </w:r>
      <w:r w:rsidRPr="00676B0E">
        <w:rPr>
          <w:sz w:val="20"/>
          <w:szCs w:val="20"/>
          <w:lang w:eastAsia="pt-BR"/>
        </w:rPr>
        <w:t xml:space="preserve">) A transmissão de calor por convecção promove o movimento das camadas de um líquido ou de ar, sendo que as camadas frias sobem e as camadas quentes descem, devido à diferença de densidade entre elas. </w:t>
      </w:r>
    </w:p>
    <w:p w:rsidR="00676B0E" w:rsidRP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676B0E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   </w:t>
      </w:r>
      <w:r w:rsidRPr="00676B0E">
        <w:rPr>
          <w:sz w:val="20"/>
          <w:szCs w:val="20"/>
          <w:lang w:eastAsia="pt-BR"/>
        </w:rPr>
        <w:t xml:space="preserve">) A mudança de fase ocorre sempre que,sob pressão constante, uma substância pura receba ou ceda calor, sem que ocorra variação de temperatura. </w:t>
      </w:r>
    </w:p>
    <w:p w:rsidR="00676B0E" w:rsidRP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  <w:r w:rsidRPr="00676B0E">
        <w:rPr>
          <w:sz w:val="20"/>
          <w:szCs w:val="20"/>
          <w:lang w:eastAsia="pt-BR"/>
        </w:rPr>
        <w:t xml:space="preserve">( </w:t>
      </w:r>
      <w:r>
        <w:rPr>
          <w:sz w:val="20"/>
          <w:szCs w:val="20"/>
          <w:lang w:eastAsia="pt-BR"/>
        </w:rPr>
        <w:t xml:space="preserve">    </w:t>
      </w:r>
      <w:r w:rsidRPr="00676B0E">
        <w:rPr>
          <w:sz w:val="20"/>
          <w:szCs w:val="20"/>
          <w:lang w:eastAsia="pt-BR"/>
        </w:rPr>
        <w:t xml:space="preserve">) A dilatação de uma certa massa de gás perfeito, que sofre uma transformação isobárica, faz com que um aumento de temperatura sobre esse gás provoque um aumento em seu volume. </w:t>
      </w:r>
    </w:p>
    <w:p w:rsidR="00676B0E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sz w:val="20"/>
          <w:szCs w:val="20"/>
          <w:lang w:eastAsia="pt-BR"/>
        </w:rPr>
      </w:pPr>
    </w:p>
    <w:p w:rsidR="00917CD2" w:rsidRDefault="00676B0E" w:rsidP="00676B0E">
      <w:pPr>
        <w:widowControl w:val="0"/>
        <w:autoSpaceDE w:val="0"/>
        <w:autoSpaceDN w:val="0"/>
        <w:adjustRightInd w:val="0"/>
        <w:spacing w:after="0" w:line="240" w:lineRule="auto"/>
        <w:ind w:left="510" w:hanging="510"/>
        <w:rPr>
          <w:lang w:eastAsia="pt-BR"/>
        </w:rPr>
      </w:pPr>
      <w:r w:rsidRPr="00676B0E">
        <w:rPr>
          <w:sz w:val="20"/>
          <w:szCs w:val="20"/>
          <w:lang w:eastAsia="pt-BR"/>
        </w:rPr>
        <w:t>A sequência</w:t>
      </w:r>
      <w:r>
        <w:rPr>
          <w:sz w:val="20"/>
          <w:szCs w:val="20"/>
          <w:lang w:eastAsia="pt-BR"/>
        </w:rPr>
        <w:t xml:space="preserve"> correta, de cima para baixo, é</w:t>
      </w:r>
      <w:r w:rsidRPr="00676B0E">
        <w:rPr>
          <w:sz w:val="20"/>
          <w:szCs w:val="20"/>
          <w:lang w:eastAsia="pt-BR"/>
        </w:rPr>
        <w:t xml:space="preserve"> </w:t>
      </w:r>
    </w:p>
    <w:p w:rsidR="00917CD2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DE6F68">
        <w:rPr>
          <w:sz w:val="20"/>
          <w:szCs w:val="20"/>
          <w:lang w:val="en-US" w:eastAsia="zh-CN"/>
        </w:rPr>
        <w:t>a</w:t>
      </w:r>
      <w:r w:rsidR="00187ED7" w:rsidRPr="00DE6F68">
        <w:rPr>
          <w:sz w:val="20"/>
          <w:szCs w:val="20"/>
          <w:lang w:val="en-US" w:eastAsia="zh-CN"/>
        </w:rPr>
        <w:t>)</w:t>
      </w:r>
      <w:r w:rsidR="00D26690" w:rsidRPr="00DE6F68">
        <w:rPr>
          <w:sz w:val="20"/>
          <w:szCs w:val="20"/>
          <w:lang w:val="en-US" w:eastAsia="zh-CN"/>
        </w:rPr>
        <w:t xml:space="preserve"> </w:t>
      </w:r>
      <w:r w:rsidR="0044245B">
        <w:rPr>
          <w:sz w:val="20"/>
          <w:szCs w:val="20"/>
          <w:lang w:val="en-US" w:eastAsia="pt-BR"/>
        </w:rPr>
        <w:t>V - V - F - F -</w:t>
      </w:r>
      <w:r w:rsidR="003A34EB" w:rsidRPr="00676B0E">
        <w:rPr>
          <w:sz w:val="20"/>
          <w:szCs w:val="20"/>
          <w:lang w:val="en-US" w:eastAsia="pt-BR"/>
        </w:rPr>
        <w:t xml:space="preserve"> V.</w:t>
      </w:r>
      <w:r w:rsidR="00474B44" w:rsidRPr="003A34EB">
        <w:rPr>
          <w:sz w:val="20"/>
          <w:szCs w:val="20"/>
          <w:lang w:val="en-US" w:eastAsia="pt-BR"/>
        </w:rPr>
        <w:t xml:space="preserve"> </w:t>
      </w:r>
      <w:r w:rsidRPr="00DE6F68">
        <w:rPr>
          <w:sz w:val="20"/>
          <w:szCs w:val="20"/>
          <w:lang w:val="en-US" w:eastAsia="zh-CN"/>
        </w:rPr>
        <w:t xml:space="preserve">  </w:t>
      </w:r>
    </w:p>
    <w:p w:rsidR="00917CD2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DE6F68">
        <w:rPr>
          <w:sz w:val="20"/>
          <w:szCs w:val="20"/>
          <w:lang w:val="en-US" w:eastAsia="zh-CN"/>
        </w:rPr>
        <w:t>b</w:t>
      </w:r>
      <w:r w:rsidR="00187ED7" w:rsidRPr="00DE6F68">
        <w:rPr>
          <w:sz w:val="20"/>
          <w:szCs w:val="20"/>
          <w:lang w:val="en-US" w:eastAsia="zh-CN"/>
        </w:rPr>
        <w:t>)</w:t>
      </w:r>
      <w:r w:rsidR="00D26690" w:rsidRPr="00DE6F68">
        <w:rPr>
          <w:sz w:val="20"/>
          <w:szCs w:val="20"/>
          <w:lang w:val="en-US" w:eastAsia="zh-CN"/>
        </w:rPr>
        <w:t xml:space="preserve"> </w:t>
      </w:r>
      <w:r w:rsidR="006878C8">
        <w:rPr>
          <w:sz w:val="20"/>
          <w:szCs w:val="20"/>
          <w:lang w:val="en-US" w:eastAsia="pt-BR"/>
        </w:rPr>
        <w:t>V - V - F - V -</w:t>
      </w:r>
      <w:r w:rsidR="00C56E14" w:rsidRPr="00676B0E">
        <w:rPr>
          <w:sz w:val="20"/>
          <w:szCs w:val="20"/>
          <w:lang w:val="en-US" w:eastAsia="pt-BR"/>
        </w:rPr>
        <w:t xml:space="preserve"> V.</w:t>
      </w:r>
      <w:r w:rsidR="00474B44" w:rsidRPr="00C56E14">
        <w:rPr>
          <w:sz w:val="20"/>
          <w:szCs w:val="20"/>
          <w:lang w:val="en-US" w:eastAsia="pt-BR"/>
        </w:rPr>
        <w:t xml:space="preserve"> </w:t>
      </w:r>
      <w:r w:rsidRPr="00DE6F68">
        <w:rPr>
          <w:sz w:val="20"/>
          <w:szCs w:val="20"/>
          <w:lang w:val="en-US" w:eastAsia="zh-CN"/>
        </w:rPr>
        <w:t xml:space="preserve">  </w:t>
      </w:r>
    </w:p>
    <w:p w:rsidR="00917CD2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DE6F68">
        <w:rPr>
          <w:sz w:val="20"/>
          <w:szCs w:val="20"/>
          <w:lang w:val="en-US" w:eastAsia="zh-CN"/>
        </w:rPr>
        <w:t>c</w:t>
      </w:r>
      <w:r w:rsidR="00187ED7" w:rsidRPr="00DE6F68">
        <w:rPr>
          <w:sz w:val="20"/>
          <w:szCs w:val="20"/>
          <w:lang w:val="en-US" w:eastAsia="zh-CN"/>
        </w:rPr>
        <w:t>)</w:t>
      </w:r>
      <w:r w:rsidR="00D26690" w:rsidRPr="00DE6F68">
        <w:rPr>
          <w:sz w:val="20"/>
          <w:szCs w:val="20"/>
          <w:lang w:val="en-US" w:eastAsia="zh-CN"/>
        </w:rPr>
        <w:t xml:space="preserve"> </w:t>
      </w:r>
      <w:r w:rsidR="00BE6042">
        <w:rPr>
          <w:sz w:val="20"/>
          <w:szCs w:val="20"/>
          <w:lang w:val="en-US" w:eastAsia="pt-BR"/>
        </w:rPr>
        <w:t>V - F - F - V -</w:t>
      </w:r>
      <w:r w:rsidR="00E956BF" w:rsidRPr="00676B0E">
        <w:rPr>
          <w:sz w:val="20"/>
          <w:szCs w:val="20"/>
          <w:lang w:val="en-US" w:eastAsia="pt-BR"/>
        </w:rPr>
        <w:t xml:space="preserve"> V.</w:t>
      </w:r>
      <w:r w:rsidR="00E956BF" w:rsidRPr="00DE6F68">
        <w:rPr>
          <w:sz w:val="20"/>
          <w:szCs w:val="20"/>
          <w:lang w:val="en-US" w:eastAsia="pt-BR"/>
        </w:rPr>
        <w:t xml:space="preserve"> </w:t>
      </w:r>
      <w:r w:rsidR="00474B44" w:rsidRPr="00DE6F68">
        <w:rPr>
          <w:sz w:val="20"/>
          <w:szCs w:val="20"/>
          <w:lang w:val="en-US" w:eastAsia="pt-BR"/>
        </w:rPr>
        <w:t xml:space="preserve"> </w:t>
      </w:r>
      <w:r w:rsidRPr="00DE6F68">
        <w:rPr>
          <w:sz w:val="20"/>
          <w:szCs w:val="20"/>
          <w:lang w:val="en-US" w:eastAsia="zh-CN"/>
        </w:rPr>
        <w:t xml:space="preserve">  </w:t>
      </w:r>
    </w:p>
    <w:p w:rsidR="00917CD2" w:rsidRDefault="00517ECA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  <w:r w:rsidRPr="00DE6F68">
        <w:rPr>
          <w:sz w:val="20"/>
          <w:szCs w:val="20"/>
          <w:lang w:val="en-US" w:eastAsia="zh-CN"/>
        </w:rPr>
        <w:t>d</w:t>
      </w:r>
      <w:r w:rsidR="00187ED7" w:rsidRPr="00DE6F68">
        <w:rPr>
          <w:sz w:val="20"/>
          <w:szCs w:val="20"/>
          <w:lang w:val="en-US" w:eastAsia="zh-CN"/>
        </w:rPr>
        <w:t>)</w:t>
      </w:r>
      <w:r w:rsidR="00D26690" w:rsidRPr="00DE6F68">
        <w:rPr>
          <w:sz w:val="20"/>
          <w:szCs w:val="20"/>
          <w:lang w:val="en-US" w:eastAsia="zh-CN"/>
        </w:rPr>
        <w:t xml:space="preserve"> </w:t>
      </w:r>
      <w:r w:rsidR="00147160">
        <w:rPr>
          <w:sz w:val="20"/>
          <w:szCs w:val="20"/>
          <w:lang w:val="en-US" w:eastAsia="pt-BR"/>
        </w:rPr>
        <w:t>V - F - V - F -</w:t>
      </w:r>
      <w:r w:rsidR="00BD4A3D" w:rsidRPr="00676B0E">
        <w:rPr>
          <w:sz w:val="20"/>
          <w:szCs w:val="20"/>
          <w:lang w:val="en-US" w:eastAsia="pt-BR"/>
        </w:rPr>
        <w:t xml:space="preserve"> V.</w:t>
      </w:r>
      <w:r w:rsidR="00474B44" w:rsidRPr="00BD4A3D">
        <w:rPr>
          <w:sz w:val="20"/>
          <w:szCs w:val="20"/>
          <w:lang w:val="en-US" w:eastAsia="pt-BR"/>
        </w:rPr>
        <w:t xml:space="preserve"> </w:t>
      </w:r>
      <w:r w:rsidRPr="00DE6F68">
        <w:rPr>
          <w:sz w:val="20"/>
          <w:szCs w:val="20"/>
          <w:lang w:val="en-US" w:eastAsia="zh-CN"/>
        </w:rPr>
        <w:t xml:space="preserve">  </w:t>
      </w:r>
    </w:p>
    <w:p w:rsidR="00917CD2" w:rsidRDefault="00917CD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917CD2" w:rsidRDefault="00917CD2" w:rsidP="00335AEC">
      <w:pPr>
        <w:spacing w:after="0" w:line="240" w:lineRule="auto"/>
        <w:ind w:left="227" w:hanging="227"/>
        <w:rPr>
          <w:sz w:val="24"/>
          <w:szCs w:val="24"/>
          <w:lang w:val="en-US"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474B44" w:rsidRPr="00DE6F68" w:rsidRDefault="00A852BA" w:rsidP="000B6B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E6F68">
        <w:rPr>
          <w:sz w:val="20"/>
          <w:szCs w:val="20"/>
          <w:lang w:eastAsia="pt-BR"/>
        </w:rPr>
        <w:t>[B]</w:t>
      </w:r>
    </w:p>
    <w:p w:rsidR="000B6B26" w:rsidRPr="00DE6F68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[V] </w:t>
      </w:r>
      <w:r w:rsidR="00A75000">
        <w:rPr>
          <w:position w:val="-20"/>
          <w:sz w:val="20"/>
          <w:szCs w:val="20"/>
        </w:rPr>
        <w:object w:dxaOrig="5600" w:dyaOrig="540">
          <v:shape id="_x0000_i1092" type="#_x0000_t75" style="width:279.75pt;height:27pt" o:ole="">
            <v:imagedata r:id="rId143" o:title=""/>
          </v:shape>
          <o:OLEObject Type="Embed" ProgID="Equation.DSMT4" ShapeID="_x0000_i1092" DrawAspect="Content" ObjectID="_1560409294" r:id="rId144"/>
        </w:object>
      </w: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[V] Quando o líquido aquece o frasco também aquece. Então, a dilatação real é maior do que a aparente.</w:t>
      </w: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 xml:space="preserve">[F] A transmissão de calor por convecção promove o movimento das camadas de um líquido ou de ar, sendo que as camadas frias </w:t>
      </w:r>
      <w:r>
        <w:rPr>
          <w:b/>
          <w:sz w:val="20"/>
          <w:szCs w:val="20"/>
          <w:u w:val="single"/>
          <w:lang w:eastAsia="pt-BR"/>
        </w:rPr>
        <w:t>descem</w:t>
      </w:r>
      <w:r>
        <w:rPr>
          <w:sz w:val="20"/>
          <w:szCs w:val="20"/>
          <w:lang w:eastAsia="pt-BR"/>
        </w:rPr>
        <w:t xml:space="preserve"> e as camadas quentes </w:t>
      </w:r>
      <w:r>
        <w:rPr>
          <w:b/>
          <w:sz w:val="20"/>
          <w:szCs w:val="20"/>
          <w:u w:val="single"/>
          <w:lang w:eastAsia="pt-BR"/>
        </w:rPr>
        <w:t>sobem</w:t>
      </w:r>
      <w:r>
        <w:rPr>
          <w:sz w:val="20"/>
          <w:szCs w:val="20"/>
          <w:lang w:eastAsia="pt-BR"/>
        </w:rPr>
        <w:t xml:space="preserve">, devido à diferença de densidade entre elas. </w:t>
      </w: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  <w:r>
        <w:rPr>
          <w:sz w:val="20"/>
          <w:szCs w:val="20"/>
          <w:lang w:eastAsia="pt-BR"/>
        </w:rPr>
        <w:t>[V] De acordo com as leis específicas, a temperatura de mudança de fase de uma substância é constante para cada pressão. Todo calor recebido ou cedido nessa transformação é usado para mudança de fase.</w:t>
      </w:r>
    </w:p>
    <w:p w:rsidR="000B6B26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sz w:val="20"/>
          <w:szCs w:val="20"/>
          <w:lang w:eastAsia="pt-BR"/>
        </w:rPr>
      </w:pPr>
    </w:p>
    <w:p w:rsidR="00917CD2" w:rsidRDefault="000B6B26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  <w:r>
        <w:rPr>
          <w:sz w:val="20"/>
          <w:szCs w:val="20"/>
          <w:lang w:eastAsia="pt-BR"/>
        </w:rPr>
        <w:t>[V] O aumento de temperatura provoca aumento na energia cinética média as moléculas. Para que não haja aumento de pressão, o gás expande aumentando o volume.</w:t>
      </w:r>
      <w:r w:rsidRPr="00DE6F68">
        <w:rPr>
          <w:sz w:val="20"/>
          <w:szCs w:val="20"/>
          <w:lang w:eastAsia="pt-BR"/>
        </w:rPr>
        <w:t xml:space="preserve"> </w:t>
      </w:r>
    </w:p>
    <w:p w:rsidR="00917CD2" w:rsidRDefault="00917CD2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917CD2" w:rsidRDefault="00917CD2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917CD2" w:rsidRDefault="00917CD2" w:rsidP="000B6B26">
      <w:pPr>
        <w:widowControl w:val="0"/>
        <w:autoSpaceDE w:val="0"/>
        <w:autoSpaceDN w:val="0"/>
        <w:adjustRightInd w:val="0"/>
        <w:spacing w:after="0" w:line="240" w:lineRule="auto"/>
        <w:ind w:left="340" w:hanging="34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917CD2" w:rsidRDefault="000D1869" w:rsidP="004E1F6F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9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ifsul 2016)  </w:t>
      </w:r>
      <w:r w:rsidR="004E1F6F" w:rsidRPr="004E1F6F">
        <w:rPr>
          <w:sz w:val="20"/>
          <w:szCs w:val="20"/>
          <w:lang w:eastAsia="pt-BR"/>
        </w:rPr>
        <w:t>Uma chapa de alumí</w:t>
      </w:r>
      <w:r w:rsidR="004E1F6F">
        <w:rPr>
          <w:sz w:val="20"/>
          <w:szCs w:val="20"/>
          <w:lang w:eastAsia="pt-BR"/>
        </w:rPr>
        <w:t xml:space="preserve">nio retangular tem massa de </w:t>
      </w:r>
      <w:r w:rsidR="00F00595" w:rsidRPr="004E1F6F">
        <w:rPr>
          <w:position w:val="-10"/>
          <w:sz w:val="20"/>
          <w:szCs w:val="20"/>
          <w:lang w:eastAsia="pt-BR"/>
        </w:rPr>
        <w:object w:dxaOrig="560" w:dyaOrig="300">
          <v:shape id="_x0000_i1093" type="#_x0000_t75" style="width:27.75pt;height:15pt" o:ole="">
            <v:imagedata r:id="rId145" o:title=""/>
          </v:shape>
          <o:OLEObject Type="Embed" ProgID="Equation.DSMT4" ShapeID="_x0000_i1093" DrawAspect="Content" ObjectID="_1560409295" r:id="rId146"/>
        </w:object>
      </w:r>
      <w:r w:rsidR="004E1F6F" w:rsidRPr="004E1F6F">
        <w:rPr>
          <w:sz w:val="20"/>
          <w:szCs w:val="20"/>
          <w:lang w:eastAsia="pt-BR"/>
        </w:rPr>
        <w:t xml:space="preserve"> e uma temperatura inicial de </w:t>
      </w:r>
      <w:r w:rsidR="00F00595" w:rsidRPr="004E1F6F">
        <w:rPr>
          <w:position w:val="-10"/>
          <w:sz w:val="20"/>
          <w:szCs w:val="20"/>
          <w:lang w:eastAsia="pt-BR"/>
        </w:rPr>
        <w:object w:dxaOrig="580" w:dyaOrig="300">
          <v:shape id="_x0000_i1094" type="#_x0000_t75" style="width:29.25pt;height:15pt" o:ole="">
            <v:imagedata r:id="rId147" o:title=""/>
          </v:shape>
          <o:OLEObject Type="Embed" ProgID="Equation.DSMT4" ShapeID="_x0000_i1094" DrawAspect="Content" ObjectID="_1560409296" r:id="rId148"/>
        </w:object>
      </w:r>
      <w:r w:rsidR="004E1F6F" w:rsidRPr="004E1F6F">
        <w:rPr>
          <w:sz w:val="20"/>
          <w:szCs w:val="20"/>
          <w:lang w:eastAsia="pt-BR"/>
        </w:rPr>
        <w:t xml:space="preserve"> Sendo o coeficiente de dilatação linear do alumínio igual a </w:t>
      </w:r>
      <w:r w:rsidR="00F00595" w:rsidRPr="004E1F6F">
        <w:rPr>
          <w:position w:val="-10"/>
          <w:sz w:val="20"/>
          <w:szCs w:val="20"/>
          <w:lang w:eastAsia="pt-BR"/>
        </w:rPr>
        <w:object w:dxaOrig="1359" w:dyaOrig="360">
          <v:shape id="_x0000_i1095" type="#_x0000_t75" style="width:68.25pt;height:18pt" o:ole="">
            <v:imagedata r:id="rId149" o:title=""/>
          </v:shape>
          <o:OLEObject Type="Embed" ProgID="Equation.DSMT4" ShapeID="_x0000_i1095" DrawAspect="Content" ObjectID="_1560409297" r:id="rId150"/>
        </w:object>
      </w:r>
      <w:r w:rsidR="004E1F6F" w:rsidRPr="004E1F6F">
        <w:rPr>
          <w:sz w:val="20"/>
          <w:szCs w:val="20"/>
          <w:lang w:eastAsia="pt-BR"/>
        </w:rPr>
        <w:t xml:space="preserve"> calor específico do alumínio igual a </w:t>
      </w:r>
      <w:r w:rsidR="00F00595" w:rsidRPr="004E1F6F">
        <w:rPr>
          <w:position w:val="-10"/>
          <w:sz w:val="20"/>
          <w:szCs w:val="20"/>
          <w:lang w:eastAsia="pt-BR"/>
        </w:rPr>
        <w:object w:dxaOrig="1359" w:dyaOrig="300">
          <v:shape id="_x0000_i1096" type="#_x0000_t75" style="width:68.25pt;height:15pt" o:ole="">
            <v:imagedata r:id="rId151" o:title=""/>
          </v:shape>
          <o:OLEObject Type="Embed" ProgID="Equation.DSMT4" ShapeID="_x0000_i1096" DrawAspect="Content" ObjectID="_1560409298" r:id="rId152"/>
        </w:object>
      </w:r>
      <w:r w:rsidR="004E1F6F" w:rsidRPr="004E1F6F">
        <w:rPr>
          <w:sz w:val="20"/>
          <w:szCs w:val="20"/>
          <w:lang w:eastAsia="pt-BR"/>
        </w:rPr>
        <w:t xml:space="preserve"> largura da chapa </w:t>
      </w:r>
      <w:r w:rsidR="00F00595" w:rsidRPr="004E1F6F">
        <w:rPr>
          <w:position w:val="-10"/>
          <w:sz w:val="20"/>
          <w:szCs w:val="20"/>
          <w:lang w:eastAsia="pt-BR"/>
        </w:rPr>
        <w:object w:dxaOrig="620" w:dyaOrig="300">
          <v:shape id="_x0000_i1097" type="#_x0000_t75" style="width:30.75pt;height:15pt" o:ole="">
            <v:imagedata r:id="rId153" o:title=""/>
          </v:shape>
          <o:OLEObject Type="Embed" ProgID="Equation.DSMT4" ShapeID="_x0000_i1097" DrawAspect="Content" ObjectID="_1560409299" r:id="rId154"/>
        </w:object>
      </w:r>
      <w:r w:rsidR="004E1F6F" w:rsidRPr="004E1F6F">
        <w:rPr>
          <w:sz w:val="20"/>
          <w:szCs w:val="20"/>
          <w:lang w:eastAsia="pt-BR"/>
        </w:rPr>
        <w:t xml:space="preserve"> e </w:t>
      </w:r>
      <w:r w:rsidR="004E1F6F" w:rsidRPr="004E1F6F">
        <w:rPr>
          <w:sz w:val="20"/>
          <w:szCs w:val="20"/>
          <w:lang w:eastAsia="pt-BR"/>
        </w:rPr>
        <w:lastRenderedPageBreak/>
        <w:t xml:space="preserve">altura de </w:t>
      </w:r>
      <w:r w:rsidR="00F00595" w:rsidRPr="004E1F6F">
        <w:rPr>
          <w:position w:val="-10"/>
          <w:sz w:val="20"/>
          <w:szCs w:val="20"/>
          <w:lang w:eastAsia="pt-BR"/>
        </w:rPr>
        <w:object w:dxaOrig="639" w:dyaOrig="300">
          <v:shape id="_x0000_i1098" type="#_x0000_t75" style="width:32.25pt;height:15pt" o:ole="">
            <v:imagedata r:id="rId155" o:title=""/>
          </v:shape>
          <o:OLEObject Type="Embed" ProgID="Equation.DSMT4" ShapeID="_x0000_i1098" DrawAspect="Content" ObjectID="_1560409300" r:id="rId156"/>
        </w:object>
      </w:r>
      <w:r w:rsidR="004E1F6F" w:rsidRPr="004E1F6F">
        <w:rPr>
          <w:sz w:val="20"/>
          <w:szCs w:val="20"/>
          <w:lang w:eastAsia="pt-BR"/>
        </w:rPr>
        <w:t xml:space="preserve"> se essa barra for aquecida até a temperatura de </w:t>
      </w:r>
      <w:r w:rsidR="00F00595" w:rsidRPr="004E1F6F">
        <w:rPr>
          <w:position w:val="-10"/>
          <w:sz w:val="20"/>
          <w:szCs w:val="20"/>
          <w:lang w:eastAsia="pt-BR"/>
        </w:rPr>
        <w:object w:dxaOrig="600" w:dyaOrig="300">
          <v:shape id="_x0000_i1099" type="#_x0000_t75" style="width:30pt;height:15pt" o:ole="">
            <v:imagedata r:id="rId157" o:title=""/>
          </v:shape>
          <o:OLEObject Type="Embed" ProgID="Equation.DSMT4" ShapeID="_x0000_i1099" DrawAspect="Content" ObjectID="_1560409301" r:id="rId158"/>
        </w:object>
      </w:r>
      <w:r w:rsidR="004E1F6F" w:rsidRPr="004E1F6F">
        <w:rPr>
          <w:sz w:val="20"/>
          <w:szCs w:val="20"/>
          <w:lang w:eastAsia="pt-BR"/>
        </w:rPr>
        <w:t xml:space="preserve"> a sua superfície final e a quantidade de calor necessário para que esse aumento ocorra serão, respectivamente</w:t>
      </w:r>
      <w:r w:rsidR="006A2EB7">
        <w:rPr>
          <w:sz w:val="20"/>
          <w:szCs w:val="20"/>
          <w:lang w:eastAsia="pt-BR"/>
        </w:rPr>
        <w:t>,</w:t>
      </w:r>
      <w:r w:rsidR="004E1F6F" w:rsidRPr="004E1F6F">
        <w:rPr>
          <w:sz w:val="20"/>
          <w:szCs w:val="20"/>
          <w:lang w:eastAsia="pt-BR"/>
        </w:rPr>
        <w:t xml:space="preserve">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506BC" w:rsidRPr="004E1F6F">
        <w:rPr>
          <w:position w:val="-10"/>
          <w:sz w:val="20"/>
          <w:szCs w:val="20"/>
          <w:lang w:eastAsia="pt-BR"/>
        </w:rPr>
        <w:object w:dxaOrig="1340" w:dyaOrig="360">
          <v:shape id="_x0000_i1100" type="#_x0000_t75" style="width:66.75pt;height:18pt" o:ole="">
            <v:imagedata r:id="rId159" o:title=""/>
          </v:shape>
          <o:OLEObject Type="Embed" ProgID="Equation.DSMT4" ShapeID="_x0000_i1100" DrawAspect="Content" ObjectID="_1560409302" r:id="rId160"/>
        </w:object>
      </w:r>
      <w:r w:rsidR="00ED642E">
        <w:rPr>
          <w:sz w:val="20"/>
          <w:szCs w:val="20"/>
          <w:lang w:eastAsia="pt-BR"/>
        </w:rPr>
        <w:t xml:space="preserve"> </w:t>
      </w:r>
      <w:r w:rsidR="00ED642E" w:rsidRPr="004E1F6F">
        <w:rPr>
          <w:sz w:val="20"/>
          <w:szCs w:val="20"/>
          <w:lang w:eastAsia="pt-BR"/>
        </w:rPr>
        <w:t xml:space="preserve">e </w:t>
      </w:r>
      <w:r w:rsidR="00A506BC" w:rsidRPr="004E1F6F">
        <w:rPr>
          <w:position w:val="-10"/>
          <w:sz w:val="20"/>
          <w:szCs w:val="20"/>
          <w:lang w:eastAsia="pt-BR"/>
        </w:rPr>
        <w:object w:dxaOrig="980" w:dyaOrig="300">
          <v:shape id="_x0000_i1101" type="#_x0000_t75" style="width:48.75pt;height:15pt" o:ole="">
            <v:imagedata r:id="rId161" o:title=""/>
          </v:shape>
          <o:OLEObject Type="Embed" ProgID="Equation.DSMT4" ShapeID="_x0000_i1101" DrawAspect="Content" ObjectID="_1560409303" r:id="rId162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492A" w:rsidRPr="004E1F6F">
        <w:rPr>
          <w:position w:val="-10"/>
          <w:sz w:val="20"/>
          <w:szCs w:val="20"/>
          <w:lang w:eastAsia="pt-BR"/>
        </w:rPr>
        <w:object w:dxaOrig="1359" w:dyaOrig="360">
          <v:shape id="_x0000_i1102" type="#_x0000_t75" style="width:68.25pt;height:18pt" o:ole="">
            <v:imagedata r:id="rId163" o:title=""/>
          </v:shape>
          <o:OLEObject Type="Embed" ProgID="Equation.DSMT4" ShapeID="_x0000_i1102" DrawAspect="Content" ObjectID="_1560409304" r:id="rId164"/>
        </w:object>
      </w:r>
      <w:r w:rsidR="00771D26">
        <w:rPr>
          <w:sz w:val="20"/>
          <w:szCs w:val="20"/>
          <w:lang w:eastAsia="pt-BR"/>
        </w:rPr>
        <w:t xml:space="preserve"> e </w:t>
      </w:r>
      <w:r w:rsidR="0033492A" w:rsidRPr="004E1F6F">
        <w:rPr>
          <w:position w:val="-10"/>
          <w:sz w:val="20"/>
          <w:szCs w:val="20"/>
          <w:lang w:eastAsia="pt-BR"/>
        </w:rPr>
        <w:object w:dxaOrig="880" w:dyaOrig="300">
          <v:shape id="_x0000_i1103" type="#_x0000_t75" style="width:44.25pt;height:15pt" o:ole="">
            <v:imagedata r:id="rId165" o:title=""/>
          </v:shape>
          <o:OLEObject Type="Embed" ProgID="Equation.DSMT4" ShapeID="_x0000_i1103" DrawAspect="Content" ObjectID="_1560409305" r:id="rId166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D4ED4" w:rsidRPr="006A2EB7">
        <w:rPr>
          <w:position w:val="-10"/>
          <w:sz w:val="20"/>
          <w:szCs w:val="20"/>
          <w:lang w:eastAsia="pt-BR"/>
        </w:rPr>
        <w:object w:dxaOrig="1340" w:dyaOrig="360">
          <v:shape id="_x0000_i1104" type="#_x0000_t75" style="width:66.75pt;height:18pt" o:ole="">
            <v:imagedata r:id="rId167" o:title=""/>
          </v:shape>
          <o:OLEObject Type="Embed" ProgID="Equation.DSMT4" ShapeID="_x0000_i1104" DrawAspect="Content" ObjectID="_1560409306" r:id="rId168"/>
        </w:object>
      </w:r>
      <w:r w:rsidR="00707A0F">
        <w:rPr>
          <w:sz w:val="20"/>
          <w:szCs w:val="20"/>
          <w:lang w:eastAsia="pt-BR"/>
        </w:rPr>
        <w:t xml:space="preserve"> e </w:t>
      </w:r>
      <w:r w:rsidR="002D4ED4" w:rsidRPr="006A2EB7">
        <w:rPr>
          <w:position w:val="-10"/>
          <w:sz w:val="20"/>
          <w:szCs w:val="20"/>
          <w:lang w:eastAsia="pt-BR"/>
        </w:rPr>
        <w:object w:dxaOrig="859" w:dyaOrig="300">
          <v:shape id="_x0000_i1105" type="#_x0000_t75" style="width:42.75pt;height:15pt" o:ole="">
            <v:imagedata r:id="rId169" o:title=""/>
          </v:shape>
          <o:OLEObject Type="Embed" ProgID="Equation.DSMT4" ShapeID="_x0000_i1105" DrawAspect="Content" ObjectID="_1560409307" r:id="rId170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85F28" w:rsidRPr="006A2EB7">
        <w:rPr>
          <w:position w:val="-10"/>
          <w:sz w:val="20"/>
          <w:szCs w:val="20"/>
          <w:lang w:eastAsia="pt-BR"/>
        </w:rPr>
        <w:object w:dxaOrig="1359" w:dyaOrig="360">
          <v:shape id="_x0000_i1106" type="#_x0000_t75" style="width:68.25pt;height:18pt" o:ole="">
            <v:imagedata r:id="rId171" o:title=""/>
          </v:shape>
          <o:OLEObject Type="Embed" ProgID="Equation.DSMT4" ShapeID="_x0000_i1106" DrawAspect="Content" ObjectID="_1560409308" r:id="rId172"/>
        </w:object>
      </w:r>
      <w:r w:rsidR="00DE3C6A">
        <w:rPr>
          <w:sz w:val="20"/>
          <w:szCs w:val="20"/>
          <w:lang w:eastAsia="pt-BR"/>
        </w:rPr>
        <w:t xml:space="preserve"> e </w:t>
      </w:r>
      <w:r w:rsidR="00285F28" w:rsidRPr="006A2EB7">
        <w:rPr>
          <w:position w:val="-10"/>
          <w:sz w:val="20"/>
          <w:szCs w:val="20"/>
          <w:lang w:eastAsia="pt-BR"/>
        </w:rPr>
        <w:object w:dxaOrig="999" w:dyaOrig="300">
          <v:shape id="_x0000_i1107" type="#_x0000_t75" style="width:50.25pt;height:15pt" o:ole="">
            <v:imagedata r:id="rId173" o:title=""/>
          </v:shape>
          <o:OLEObject Type="Embed" ProgID="Equation.DSMT4" ShapeID="_x0000_i1107" DrawAspect="Content" ObjectID="_1560409309" r:id="rId174"/>
        </w:object>
      </w:r>
      <w:r w:rsidR="00474B4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474B44" w:rsidRPr="00637F49" w:rsidRDefault="00C86DC4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>[C]</w: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 xml:space="preserve">Massa: </w:t>
      </w:r>
      <w:r w:rsidR="00E156CB" w:rsidRPr="00637F49">
        <w:rPr>
          <w:position w:val="-10"/>
          <w:sz w:val="20"/>
          <w:szCs w:val="20"/>
          <w:lang w:eastAsia="pt-BR"/>
        </w:rPr>
        <w:object w:dxaOrig="900" w:dyaOrig="300">
          <v:shape id="_x0000_i1108" type="#_x0000_t75" style="width:45pt;height:15pt" o:ole="">
            <v:imagedata r:id="rId175" o:title=""/>
          </v:shape>
          <o:OLEObject Type="Embed" ProgID="Equation.DSMT4" ShapeID="_x0000_i1108" DrawAspect="Content" ObjectID="_1560409310" r:id="rId176"/>
        </w:objec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 xml:space="preserve">Calor específico sensível: </w:t>
      </w:r>
      <w:r w:rsidR="00E156CB" w:rsidRPr="00637F49">
        <w:rPr>
          <w:position w:val="-10"/>
          <w:sz w:val="20"/>
          <w:szCs w:val="20"/>
        </w:rPr>
        <w:object w:dxaOrig="1660" w:dyaOrig="300">
          <v:shape id="_x0000_i1109" type="#_x0000_t75" style="width:83.25pt;height:15pt" o:ole="">
            <v:imagedata r:id="rId177" o:title=""/>
          </v:shape>
          <o:OLEObject Type="Embed" ProgID="Equation.DSMT4" ShapeID="_x0000_i1109" DrawAspect="Content" ObjectID="_1560409311" r:id="rId178"/>
        </w:objec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 xml:space="preserve">Variação de temperatura: </w:t>
      </w:r>
      <w:r w:rsidR="00E156CB" w:rsidRPr="00637F49">
        <w:rPr>
          <w:position w:val="-10"/>
          <w:sz w:val="20"/>
          <w:szCs w:val="20"/>
        </w:rPr>
        <w:object w:dxaOrig="1820" w:dyaOrig="300">
          <v:shape id="_x0000_i1110" type="#_x0000_t75" style="width:90pt;height:15pt" o:ole="">
            <v:imagedata r:id="rId179" o:title=""/>
          </v:shape>
          <o:OLEObject Type="Embed" ProgID="Equation.DSMT4" ShapeID="_x0000_i1110" DrawAspect="Content" ObjectID="_1560409312" r:id="rId180"/>
        </w:objec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 xml:space="preserve">Área inicial: </w:t>
      </w:r>
      <w:r w:rsidR="00E156CB" w:rsidRPr="00637F49">
        <w:rPr>
          <w:position w:val="-14"/>
          <w:sz w:val="20"/>
          <w:szCs w:val="20"/>
        </w:rPr>
        <w:object w:dxaOrig="2119" w:dyaOrig="400">
          <v:shape id="_x0000_i1111" type="#_x0000_t75" style="width:105pt;height:20.25pt" o:ole="">
            <v:imagedata r:id="rId181" o:title=""/>
          </v:shape>
          <o:OLEObject Type="Embed" ProgID="Equation.DSMT4" ShapeID="_x0000_i1111" DrawAspect="Content" ObjectID="_1560409313" r:id="rId182"/>
        </w:objec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 xml:space="preserve">Coeficiente de dilatação superficial: </w:t>
      </w:r>
      <w:r w:rsidR="00E156CB" w:rsidRPr="00637F49">
        <w:rPr>
          <w:position w:val="-10"/>
          <w:sz w:val="20"/>
          <w:szCs w:val="20"/>
        </w:rPr>
        <w:object w:dxaOrig="2080" w:dyaOrig="360">
          <v:shape id="_x0000_i1112" type="#_x0000_t75" style="width:104.25pt;height:18pt" o:ole="">
            <v:imagedata r:id="rId183" o:title=""/>
          </v:shape>
          <o:OLEObject Type="Embed" ProgID="Equation.DSMT4" ShapeID="_x0000_i1112" DrawAspect="Content" ObjectID="_1560409314" r:id="rId184"/>
        </w:objec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>Cálculo da superfície final (A):</w:t>
      </w:r>
    </w:p>
    <w:p w:rsidR="00637F49" w:rsidRPr="00637F49" w:rsidRDefault="00E156CB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position w:val="-18"/>
          <w:sz w:val="20"/>
          <w:szCs w:val="20"/>
        </w:rPr>
        <w:object w:dxaOrig="6060" w:dyaOrig="540">
          <v:shape id="_x0000_i1113" type="#_x0000_t75" style="width:303pt;height:27pt" o:ole="">
            <v:imagedata r:id="rId185" o:title=""/>
          </v:shape>
          <o:OLEObject Type="Embed" ProgID="Equation.DSMT4" ShapeID="_x0000_i1113" DrawAspect="Content" ObjectID="_1560409315" r:id="rId186"/>
        </w:object>
      </w: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37F49" w:rsidRPr="00637F49" w:rsidRDefault="00637F49" w:rsidP="00637F4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37F49">
        <w:rPr>
          <w:sz w:val="20"/>
          <w:szCs w:val="20"/>
          <w:lang w:eastAsia="pt-BR"/>
        </w:rPr>
        <w:t>Cálculo da quantidade de calor (A):</w:t>
      </w:r>
    </w:p>
    <w:p w:rsidR="00917CD2" w:rsidRDefault="00E156CB" w:rsidP="00637F4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637F49">
        <w:rPr>
          <w:position w:val="-14"/>
          <w:sz w:val="20"/>
          <w:szCs w:val="20"/>
        </w:rPr>
        <w:object w:dxaOrig="4620" w:dyaOrig="500">
          <v:shape id="_x0000_i1114" type="#_x0000_t75" style="width:231pt;height:24.75pt" o:ole="">
            <v:imagedata r:id="rId187" o:title=""/>
          </v:shape>
          <o:OLEObject Type="Embed" ProgID="Equation.DSMT4" ShapeID="_x0000_i1114" DrawAspect="Content" ObjectID="_1560409316" r:id="rId188"/>
        </w:object>
      </w:r>
      <w:r w:rsidR="00637F49" w:rsidRPr="00637F49">
        <w:rPr>
          <w:sz w:val="20"/>
          <w:szCs w:val="20"/>
          <w:lang w:eastAsia="pt-BR"/>
        </w:rPr>
        <w:t xml:space="preserve"> </w:t>
      </w:r>
    </w:p>
    <w:p w:rsidR="00917CD2" w:rsidRDefault="00917CD2" w:rsidP="00637F4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637F4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 w:rsidP="00637F4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1D7BC2" w:rsidRPr="00390723" w:rsidRDefault="000D1869" w:rsidP="001D7B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10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cps 2014)  </w:t>
      </w:r>
      <w:r w:rsidR="001D7BC2" w:rsidRPr="00390723">
        <w:rPr>
          <w:sz w:val="20"/>
          <w:szCs w:val="20"/>
          <w:lang w:eastAsia="pt-BR"/>
        </w:rPr>
        <w:t>Quem viaja de carro ou de ônibus pode ver, ao longo das estradas, torres de transmissão de energia tais como as da figura.</w:t>
      </w:r>
    </w:p>
    <w:p w:rsidR="001D7BC2" w:rsidRPr="00390723" w:rsidRDefault="001D7BC2" w:rsidP="001D7B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D7BC2" w:rsidRPr="00390723" w:rsidRDefault="00DE6F68" w:rsidP="001D7B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581400" cy="2619375"/>
            <wp:effectExtent l="0" t="0" r="0" b="0"/>
            <wp:docPr id="93" name="Imagem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3"/>
                    <pic:cNvPicPr>
                      <a:picLocks noChangeAspect="1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BC2" w:rsidRPr="00390723" w:rsidRDefault="001D7BC2" w:rsidP="001D7B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74B44" w:rsidRPr="00390723" w:rsidRDefault="001D7BC2" w:rsidP="001D7B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90723">
        <w:rPr>
          <w:sz w:val="20"/>
          <w:szCs w:val="20"/>
          <w:lang w:eastAsia="pt-BR"/>
        </w:rPr>
        <w:t>Olhando mais atentamente, é possível notar que os cabos são colocados arqueados ou, como se diz popularmente, “fazendo barriga”.</w:t>
      </w:r>
    </w:p>
    <w:p w:rsidR="001D7BC2" w:rsidRPr="00390723" w:rsidRDefault="001D7BC2" w:rsidP="001D7BC2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17CD2" w:rsidRDefault="001D7BC2" w:rsidP="001D7BC2">
      <w:pPr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90723">
        <w:rPr>
          <w:sz w:val="20"/>
          <w:szCs w:val="20"/>
          <w:lang w:eastAsia="pt-BR"/>
        </w:rPr>
        <w:lastRenderedPageBreak/>
        <w:t xml:space="preserve">A razão dessa disposição é que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F63154" w:rsidRPr="00B40700">
        <w:rPr>
          <w:sz w:val="20"/>
          <w:szCs w:val="20"/>
          <w:lang w:eastAsia="pt-BR"/>
        </w:rPr>
        <w:t>a densidade dos cabos tende a diminuir com o passar dos anos.</w:t>
      </w:r>
      <w:r w:rsidR="00474B44" w:rsidRPr="00B407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6219D" w:rsidRPr="00637E70">
        <w:rPr>
          <w:sz w:val="20"/>
          <w:szCs w:val="20"/>
          <w:lang w:eastAsia="pt-BR"/>
        </w:rPr>
        <w:t>a condução da eletricidade em alta tensão é facilitada desse modo.</w:t>
      </w:r>
      <w:r w:rsidR="00474B44" w:rsidRPr="00637E7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31009" w:rsidRPr="00331DFC">
        <w:rPr>
          <w:sz w:val="20"/>
          <w:szCs w:val="20"/>
          <w:lang w:eastAsia="pt-BR"/>
        </w:rPr>
        <w:t>o metal usado na fabricação dos cabos é impossível de ser esticado.</w:t>
      </w:r>
      <w:r w:rsidR="00474B44" w:rsidRPr="00331DF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83BFD" w:rsidRPr="00BF7EEC">
        <w:rPr>
          <w:sz w:val="20"/>
          <w:szCs w:val="20"/>
          <w:lang w:eastAsia="pt-BR"/>
        </w:rPr>
        <w:t>os cabos, em dias mais frios, podem encolher sem derrubar as torres.</w:t>
      </w:r>
      <w:r w:rsidR="00474B44" w:rsidRPr="00BF7EE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92CFC" w:rsidRPr="003E3B55">
        <w:rPr>
          <w:sz w:val="20"/>
          <w:szCs w:val="20"/>
          <w:lang w:eastAsia="pt-BR"/>
        </w:rPr>
        <w:t>os ventos fortes não são capazes de fazer os cabos, assim dispostos, balançarem.</w:t>
      </w:r>
      <w:r w:rsidR="00474B44" w:rsidRPr="003E3B5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474B44" w:rsidRPr="0030394E" w:rsidRDefault="003E3E3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30394E">
        <w:rPr>
          <w:sz w:val="20"/>
          <w:szCs w:val="20"/>
          <w:lang w:eastAsia="pt-BR"/>
        </w:rPr>
        <w:t>[D]</w:t>
      </w:r>
    </w:p>
    <w:p w:rsidR="00A232F9" w:rsidRPr="0030394E" w:rsidRDefault="00A232F9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17CD2" w:rsidRDefault="00A232F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30394E">
        <w:rPr>
          <w:sz w:val="20"/>
          <w:szCs w:val="20"/>
          <w:lang w:eastAsia="pt-BR"/>
        </w:rPr>
        <w:t xml:space="preserve">Nos dias frios, o comprimento dos fios diminui devido à contração térmica, daí a necessidade de deixar uma folga entre cada duas torres, o que forma a barriga. </w:t>
      </w:r>
    </w:p>
    <w:p w:rsidR="00917CD2" w:rsidRDefault="00917C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917CD2" w:rsidRDefault="00917CD2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917CD2" w:rsidRDefault="000D1869">
      <w:pPr>
        <w:widowControl w:val="0"/>
        <w:autoSpaceDE w:val="0"/>
        <w:autoSpaceDN w:val="0"/>
        <w:adjustRightInd w:val="0"/>
        <w:spacing w:after="0" w:line="240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ifce 2012)  </w:t>
      </w:r>
      <w:r w:rsidR="001B22FD" w:rsidRPr="0099224A">
        <w:rPr>
          <w:sz w:val="20"/>
          <w:szCs w:val="20"/>
          <w:lang w:eastAsia="pt-BR"/>
        </w:rPr>
        <w:t xml:space="preserve">Um bloco em forma de cubo possui volume de </w:t>
      </w:r>
      <w:r w:rsidR="001B22FD" w:rsidRPr="0099224A">
        <w:rPr>
          <w:b/>
          <w:bCs/>
          <w:sz w:val="20"/>
          <w:szCs w:val="20"/>
          <w:lang w:eastAsia="pt-BR"/>
        </w:rPr>
        <w:t>400 cm</w:t>
      </w:r>
      <w:r w:rsidR="001B22FD" w:rsidRPr="0099224A">
        <w:rPr>
          <w:b/>
          <w:bCs/>
          <w:sz w:val="20"/>
          <w:szCs w:val="20"/>
          <w:vertAlign w:val="superscript"/>
          <w:lang w:eastAsia="pt-BR"/>
        </w:rPr>
        <w:t>3</w:t>
      </w:r>
      <w:r w:rsidR="001B22FD" w:rsidRPr="0099224A">
        <w:rPr>
          <w:b/>
          <w:bCs/>
          <w:sz w:val="20"/>
          <w:szCs w:val="20"/>
          <w:lang w:eastAsia="pt-BR"/>
        </w:rPr>
        <w:t xml:space="preserve"> </w:t>
      </w:r>
      <w:r w:rsidR="001B22FD" w:rsidRPr="0099224A">
        <w:rPr>
          <w:sz w:val="20"/>
          <w:szCs w:val="20"/>
          <w:lang w:eastAsia="pt-BR"/>
        </w:rPr>
        <w:t xml:space="preserve">a </w:t>
      </w:r>
      <w:r w:rsidR="001B22FD" w:rsidRPr="0099224A">
        <w:rPr>
          <w:b/>
          <w:bCs/>
          <w:sz w:val="20"/>
          <w:szCs w:val="20"/>
          <w:lang w:eastAsia="pt-BR"/>
        </w:rPr>
        <w:t>0</w:t>
      </w:r>
      <w:r w:rsidR="00D836F9" w:rsidRPr="0099224A">
        <w:rPr>
          <w:b/>
          <w:bCs/>
          <w:sz w:val="20"/>
          <w:szCs w:val="20"/>
          <w:lang w:eastAsia="pt-BR"/>
        </w:rPr>
        <w:t>°</w:t>
      </w:r>
      <w:r w:rsidR="001B22FD" w:rsidRPr="0099224A">
        <w:rPr>
          <w:b/>
          <w:bCs/>
          <w:sz w:val="20"/>
          <w:szCs w:val="20"/>
          <w:lang w:eastAsia="pt-BR"/>
        </w:rPr>
        <w:t xml:space="preserve">C </w:t>
      </w:r>
      <w:r w:rsidR="001B22FD" w:rsidRPr="0099224A">
        <w:rPr>
          <w:sz w:val="20"/>
          <w:szCs w:val="20"/>
          <w:lang w:eastAsia="pt-BR"/>
        </w:rPr>
        <w:t xml:space="preserve">e </w:t>
      </w:r>
      <w:r w:rsidR="001B22FD" w:rsidRPr="0099224A">
        <w:rPr>
          <w:b/>
          <w:bCs/>
          <w:sz w:val="20"/>
          <w:szCs w:val="20"/>
          <w:lang w:eastAsia="pt-BR"/>
        </w:rPr>
        <w:t>400,6 cm</w:t>
      </w:r>
      <w:r w:rsidR="001B22FD" w:rsidRPr="0099224A">
        <w:rPr>
          <w:b/>
          <w:bCs/>
          <w:sz w:val="20"/>
          <w:szCs w:val="20"/>
          <w:vertAlign w:val="superscript"/>
          <w:lang w:eastAsia="pt-BR"/>
        </w:rPr>
        <w:t>3</w:t>
      </w:r>
      <w:r w:rsidR="001B22FD" w:rsidRPr="0099224A">
        <w:rPr>
          <w:b/>
          <w:bCs/>
          <w:sz w:val="20"/>
          <w:szCs w:val="20"/>
          <w:lang w:eastAsia="pt-BR"/>
        </w:rPr>
        <w:t xml:space="preserve"> </w:t>
      </w:r>
      <w:r w:rsidR="001B22FD" w:rsidRPr="0099224A">
        <w:rPr>
          <w:sz w:val="20"/>
          <w:szCs w:val="20"/>
          <w:lang w:eastAsia="pt-BR"/>
        </w:rPr>
        <w:t xml:space="preserve">a </w:t>
      </w:r>
      <w:r w:rsidR="001B22FD" w:rsidRPr="0099224A">
        <w:rPr>
          <w:b/>
          <w:bCs/>
          <w:sz w:val="20"/>
          <w:szCs w:val="20"/>
          <w:lang w:eastAsia="pt-BR"/>
        </w:rPr>
        <w:t>100</w:t>
      </w:r>
      <w:r w:rsidR="00D836F9" w:rsidRPr="0099224A">
        <w:rPr>
          <w:b/>
          <w:bCs/>
          <w:sz w:val="20"/>
          <w:szCs w:val="20"/>
          <w:lang w:eastAsia="pt-BR"/>
        </w:rPr>
        <w:t>°</w:t>
      </w:r>
      <w:r w:rsidR="001B22FD" w:rsidRPr="0099224A">
        <w:rPr>
          <w:b/>
          <w:bCs/>
          <w:sz w:val="20"/>
          <w:szCs w:val="20"/>
          <w:lang w:eastAsia="pt-BR"/>
        </w:rPr>
        <w:t>C</w:t>
      </w:r>
      <w:r w:rsidR="001B22FD" w:rsidRPr="0099224A">
        <w:rPr>
          <w:sz w:val="20"/>
          <w:szCs w:val="20"/>
          <w:lang w:eastAsia="pt-BR"/>
        </w:rPr>
        <w:t xml:space="preserve">. O coeficiente de dilatação linear do material que constitui o bloco, em unidades </w:t>
      </w:r>
      <w:r w:rsidR="00D836F9" w:rsidRPr="0099224A">
        <w:rPr>
          <w:b/>
          <w:bCs/>
          <w:sz w:val="20"/>
          <w:szCs w:val="20"/>
          <w:lang w:eastAsia="pt-BR"/>
        </w:rPr>
        <w:t>°</w:t>
      </w:r>
      <w:r w:rsidR="001B22FD" w:rsidRPr="0099224A">
        <w:rPr>
          <w:b/>
          <w:bCs/>
          <w:sz w:val="20"/>
          <w:szCs w:val="20"/>
          <w:lang w:eastAsia="pt-BR"/>
        </w:rPr>
        <w:t>C</w:t>
      </w:r>
      <w:r w:rsidR="001B22FD" w:rsidRPr="0099224A">
        <w:rPr>
          <w:b/>
          <w:bCs/>
          <w:sz w:val="20"/>
          <w:szCs w:val="20"/>
          <w:vertAlign w:val="superscript"/>
          <w:lang w:eastAsia="pt-BR"/>
        </w:rPr>
        <w:t>-1</w:t>
      </w:r>
      <w:r w:rsidR="001B22FD" w:rsidRPr="0099224A">
        <w:rPr>
          <w:sz w:val="20"/>
          <w:szCs w:val="20"/>
          <w:lang w:eastAsia="pt-BR"/>
        </w:rPr>
        <w:t>, vale</w:t>
      </w:r>
      <w:r w:rsidR="00474B44" w:rsidRPr="0099224A">
        <w:rPr>
          <w:sz w:val="20"/>
          <w:szCs w:val="20"/>
          <w:lang w:eastAsia="pt-BR"/>
        </w:rPr>
        <w:t xml:space="preserve">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71B23" w:rsidRPr="0015212F">
        <w:rPr>
          <w:sz w:val="20"/>
          <w:szCs w:val="20"/>
          <w:lang w:eastAsia="pt-BR"/>
        </w:rPr>
        <w:t>4x10</w:t>
      </w:r>
      <w:r w:rsidR="00971B23" w:rsidRPr="0015212F">
        <w:rPr>
          <w:sz w:val="20"/>
          <w:szCs w:val="20"/>
          <w:vertAlign w:val="superscript"/>
          <w:lang w:eastAsia="pt-BR"/>
        </w:rPr>
        <w:t>-5</w:t>
      </w:r>
      <w:r w:rsidR="00971B23" w:rsidRPr="0015212F">
        <w:rPr>
          <w:sz w:val="20"/>
          <w:szCs w:val="20"/>
          <w:lang w:eastAsia="pt-BR"/>
        </w:rPr>
        <w:t>.</w:t>
      </w:r>
      <w:r w:rsidR="00474B44" w:rsidRPr="0015212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97039" w:rsidRPr="00907404">
        <w:rPr>
          <w:sz w:val="20"/>
          <w:szCs w:val="20"/>
          <w:lang w:eastAsia="pt-BR"/>
        </w:rPr>
        <w:t>3x10</w:t>
      </w:r>
      <w:r w:rsidR="00297039" w:rsidRPr="00907404">
        <w:rPr>
          <w:sz w:val="20"/>
          <w:szCs w:val="20"/>
          <w:vertAlign w:val="superscript"/>
          <w:lang w:eastAsia="pt-BR"/>
        </w:rPr>
        <w:t>-6</w:t>
      </w:r>
      <w:r w:rsidR="00297039" w:rsidRPr="00907404">
        <w:rPr>
          <w:sz w:val="20"/>
          <w:szCs w:val="20"/>
          <w:lang w:eastAsia="pt-BR"/>
        </w:rPr>
        <w:t>.</w:t>
      </w:r>
      <w:r w:rsidR="00474B44" w:rsidRPr="00907404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C3134" w:rsidRPr="00FC7E42">
        <w:rPr>
          <w:sz w:val="20"/>
          <w:szCs w:val="20"/>
          <w:lang w:eastAsia="pt-BR"/>
        </w:rPr>
        <w:t>2x10</w:t>
      </w:r>
      <w:r w:rsidR="005C3134" w:rsidRPr="00FC7E42">
        <w:rPr>
          <w:sz w:val="20"/>
          <w:szCs w:val="20"/>
          <w:vertAlign w:val="superscript"/>
          <w:lang w:eastAsia="pt-BR"/>
        </w:rPr>
        <w:t>-6</w:t>
      </w:r>
      <w:r w:rsidR="005C3134" w:rsidRPr="00FC7E42">
        <w:rPr>
          <w:sz w:val="20"/>
          <w:szCs w:val="20"/>
          <w:lang w:eastAsia="pt-BR"/>
        </w:rPr>
        <w:t>.</w:t>
      </w:r>
      <w:r w:rsidR="00474B44" w:rsidRPr="00FC7E4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6797A" w:rsidRPr="00995206">
        <w:rPr>
          <w:sz w:val="20"/>
          <w:szCs w:val="20"/>
          <w:lang w:eastAsia="pt-BR"/>
        </w:rPr>
        <w:t>1,5x10</w:t>
      </w:r>
      <w:r w:rsidR="00D6797A" w:rsidRPr="00995206">
        <w:rPr>
          <w:sz w:val="20"/>
          <w:szCs w:val="20"/>
          <w:vertAlign w:val="superscript"/>
          <w:lang w:eastAsia="pt-BR"/>
        </w:rPr>
        <w:t>-5</w:t>
      </w:r>
      <w:r w:rsidR="00D6797A" w:rsidRPr="00995206">
        <w:rPr>
          <w:sz w:val="20"/>
          <w:szCs w:val="20"/>
          <w:lang w:eastAsia="pt-BR"/>
        </w:rPr>
        <w:t>.</w:t>
      </w:r>
      <w:r w:rsidR="00474B44" w:rsidRPr="0099520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171E3" w:rsidRPr="00B40FC8">
        <w:rPr>
          <w:sz w:val="20"/>
          <w:szCs w:val="20"/>
          <w:lang w:eastAsia="pt-BR"/>
        </w:rPr>
        <w:t>5x10</w:t>
      </w:r>
      <w:r w:rsidR="004171E3" w:rsidRPr="00B40FC8">
        <w:rPr>
          <w:sz w:val="20"/>
          <w:szCs w:val="20"/>
          <w:vertAlign w:val="superscript"/>
          <w:lang w:eastAsia="pt-BR"/>
        </w:rPr>
        <w:t>-6</w:t>
      </w:r>
      <w:r w:rsidR="004171E3" w:rsidRPr="00B40FC8">
        <w:rPr>
          <w:sz w:val="20"/>
          <w:szCs w:val="20"/>
          <w:lang w:eastAsia="pt-BR"/>
        </w:rPr>
        <w:t>.</w:t>
      </w:r>
      <w:r w:rsidR="00474B44" w:rsidRPr="00B40FC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C929AE" w:rsidRPr="0000084B" w:rsidRDefault="00C929AE" w:rsidP="00C929AE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0084B">
        <w:rPr>
          <w:sz w:val="20"/>
          <w:szCs w:val="20"/>
          <w:lang w:eastAsia="pt-BR"/>
        </w:rPr>
        <w:t xml:space="preserve">[E] </w:t>
      </w:r>
    </w:p>
    <w:p w:rsidR="00C929AE" w:rsidRPr="0000084B" w:rsidRDefault="00C929AE" w:rsidP="00C929AE">
      <w:pPr>
        <w:spacing w:after="0" w:line="240" w:lineRule="auto"/>
        <w:rPr>
          <w:sz w:val="20"/>
          <w:szCs w:val="20"/>
          <w:lang w:eastAsia="pt-BR"/>
        </w:rPr>
      </w:pPr>
      <w:r w:rsidRPr="0000084B">
        <w:rPr>
          <w:sz w:val="20"/>
          <w:szCs w:val="20"/>
          <w:lang w:eastAsia="pt-BR"/>
        </w:rPr>
        <w:t xml:space="preserve"> </w:t>
      </w:r>
    </w:p>
    <w:p w:rsidR="00917CD2" w:rsidRDefault="00923081" w:rsidP="00C929AE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rPr>
          <w:sz w:val="18"/>
          <w:szCs w:val="18"/>
        </w:rPr>
      </w:pPr>
      <w:r w:rsidRPr="0000084B">
        <w:rPr>
          <w:position w:val="-48"/>
          <w:sz w:val="20"/>
          <w:szCs w:val="20"/>
        </w:rPr>
        <w:object w:dxaOrig="6660" w:dyaOrig="1060">
          <v:shape id="_x0000_i1115" type="#_x0000_t75" style="width:333pt;height:53.25pt" o:ole="">
            <v:imagedata r:id="rId190" o:title=""/>
          </v:shape>
          <o:OLEObject Type="Embed" ProgID="Equation.DSMT4" ShapeID="_x0000_i1115" DrawAspect="Content" ObjectID="_1560409317" r:id="rId191"/>
        </w:object>
      </w:r>
      <w:r w:rsidR="00C929AE" w:rsidRPr="0000084B">
        <w:rPr>
          <w:sz w:val="20"/>
          <w:szCs w:val="20"/>
        </w:rPr>
        <w:t xml:space="preserve"> </w:t>
      </w:r>
    </w:p>
    <w:p w:rsidR="00917CD2" w:rsidRDefault="00917CD2" w:rsidP="00C929AE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rPr>
          <w:sz w:val="18"/>
          <w:szCs w:val="18"/>
        </w:rPr>
      </w:pPr>
    </w:p>
    <w:p w:rsidR="00917CD2" w:rsidRDefault="00917CD2" w:rsidP="00C929AE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rPr>
          <w:sz w:val="18"/>
          <w:szCs w:val="18"/>
        </w:rPr>
      </w:pPr>
    </w:p>
    <w:p w:rsidR="00917CD2" w:rsidRDefault="00917CD2" w:rsidP="00C929AE">
      <w:pPr>
        <w:pStyle w:val="Cabealho"/>
        <w:tabs>
          <w:tab w:val="clear" w:pos="4252"/>
          <w:tab w:val="clear" w:pos="8504"/>
          <w:tab w:val="center" w:pos="4240"/>
          <w:tab w:val="right" w:pos="8500"/>
        </w:tabs>
        <w:rPr>
          <w:sz w:val="18"/>
          <w:szCs w:val="18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474B44" w:rsidRPr="00CD4456" w:rsidRDefault="000D1869" w:rsidP="00F4361C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  <w:r w:rsidRPr="00B0193F">
        <w:rPr>
          <w:sz w:val="20"/>
          <w:szCs w:val="20"/>
          <w:lang w:eastAsia="zh-CN"/>
        </w:rPr>
        <w:t>12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cftmg 2011)  </w:t>
      </w:r>
      <w:r w:rsidR="00F4361C" w:rsidRPr="00CD4456">
        <w:rPr>
          <w:sz w:val="20"/>
          <w:lang w:eastAsia="pt-BR"/>
        </w:rPr>
        <w:t xml:space="preserve">Um recipiente cilíndrico, de vidro, de </w:t>
      </w:r>
      <w:r w:rsidR="00F56531" w:rsidRPr="00CD4456">
        <w:rPr>
          <w:position w:val="-6"/>
          <w:sz w:val="20"/>
          <w:lang w:eastAsia="pt-BR"/>
        </w:rPr>
        <w:object w:dxaOrig="660" w:dyaOrig="260">
          <v:shape id="_x0000_i1116" type="#_x0000_t75" style="width:33pt;height:12.75pt" o:ole="">
            <v:imagedata r:id="rId192" o:title=""/>
          </v:shape>
          <o:OLEObject Type="Embed" ProgID="Equation.DSMT4" ShapeID="_x0000_i1116" DrawAspect="Content" ObjectID="_1560409318" r:id="rId193"/>
        </w:object>
      </w:r>
      <w:r w:rsidR="00F4361C" w:rsidRPr="00CD4456">
        <w:rPr>
          <w:sz w:val="20"/>
          <w:lang w:eastAsia="pt-BR"/>
        </w:rPr>
        <w:t>está completamente cheio de mercúrio, a temperatura de 22 ºC. Esse conjunto foi colocado em um freezer a - 18 ºC e, após atingir o equilíbrio térmico, verificou-se um</w:t>
      </w:r>
    </w:p>
    <w:p w:rsidR="00D9086F" w:rsidRPr="00CD4456" w:rsidRDefault="00D9086F" w:rsidP="00F4361C">
      <w:pPr>
        <w:autoSpaceDE w:val="0"/>
        <w:autoSpaceDN w:val="0"/>
        <w:adjustRightInd w:val="0"/>
        <w:spacing w:after="0" w:line="240" w:lineRule="auto"/>
        <w:rPr>
          <w:sz w:val="20"/>
          <w:lang w:eastAsia="pt-BR"/>
        </w:rPr>
      </w:pPr>
    </w:p>
    <w:p w:rsidR="00D9086F" w:rsidRPr="00CD4456" w:rsidRDefault="00D9086F" w:rsidP="00D9086F">
      <w:pPr>
        <w:autoSpaceDE w:val="0"/>
        <w:autoSpaceDN w:val="0"/>
        <w:adjustRightInd w:val="0"/>
        <w:spacing w:after="0" w:line="240" w:lineRule="auto"/>
        <w:rPr>
          <w:b/>
          <w:bCs/>
          <w:sz w:val="20"/>
          <w:szCs w:val="20"/>
        </w:rPr>
      </w:pPr>
      <w:r w:rsidRPr="00CD4456">
        <w:rPr>
          <w:sz w:val="20"/>
          <w:lang w:eastAsia="pt-BR"/>
        </w:rPr>
        <w:t xml:space="preserve">Dados - </w:t>
      </w:r>
      <w:r w:rsidRPr="00CD4456">
        <w:rPr>
          <w:bCs/>
          <w:sz w:val="20"/>
          <w:szCs w:val="20"/>
        </w:rPr>
        <w:t>Constantes físicas:</w:t>
      </w:r>
    </w:p>
    <w:p w:rsidR="00D9086F" w:rsidRPr="00CD4456" w:rsidRDefault="00D9086F" w:rsidP="00D9086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D4456">
        <w:rPr>
          <w:sz w:val="20"/>
          <w:szCs w:val="20"/>
        </w:rPr>
        <w:t xml:space="preserve">Coeficiente de dilatação linear do vidro: </w:t>
      </w:r>
      <w:r w:rsidR="00F56531" w:rsidRPr="00CD4456">
        <w:rPr>
          <w:position w:val="-8"/>
          <w:sz w:val="20"/>
          <w:lang w:eastAsia="pt-BR"/>
        </w:rPr>
        <w:object w:dxaOrig="1800" w:dyaOrig="360">
          <v:shape id="_x0000_i1117" type="#_x0000_t75" style="width:90pt;height:18pt" o:ole="">
            <v:imagedata r:id="rId194" o:title=""/>
          </v:shape>
          <o:OLEObject Type="Embed" ProgID="Equation.DSMT4" ShapeID="_x0000_i1117" DrawAspect="Content" ObjectID="_1560409319" r:id="rId195"/>
        </w:object>
      </w:r>
      <w:r w:rsidRPr="00CD4456">
        <w:rPr>
          <w:sz w:val="20"/>
          <w:szCs w:val="20"/>
        </w:rPr>
        <w:t>.</w:t>
      </w:r>
    </w:p>
    <w:p w:rsidR="00D9086F" w:rsidRPr="00CD4456" w:rsidRDefault="00D9086F" w:rsidP="00D9086F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CD4456">
        <w:rPr>
          <w:sz w:val="20"/>
          <w:szCs w:val="20"/>
        </w:rPr>
        <w:t xml:space="preserve">Coeficiente de dilatação volumétrica do mercúrio: </w:t>
      </w:r>
      <w:r w:rsidR="00F56531" w:rsidRPr="00CD4456">
        <w:rPr>
          <w:position w:val="-10"/>
          <w:sz w:val="20"/>
          <w:lang w:eastAsia="pt-BR"/>
        </w:rPr>
        <w:object w:dxaOrig="2120" w:dyaOrig="380">
          <v:shape id="_x0000_i1118" type="#_x0000_t75" style="width:105.75pt;height:18.75pt" o:ole="">
            <v:imagedata r:id="rId196" o:title=""/>
          </v:shape>
          <o:OLEObject Type="Embed" ProgID="Equation.DSMT4" ShapeID="_x0000_i1118" DrawAspect="Content" ObjectID="_1560409320" r:id="rId197"/>
        </w:object>
      </w:r>
      <w:r w:rsidRPr="00CD4456">
        <w:rPr>
          <w:sz w:val="20"/>
          <w:szCs w:val="20"/>
        </w:rPr>
        <w:t>.</w:t>
      </w:r>
    </w:p>
    <w:p w:rsidR="00917CD2" w:rsidRDefault="00D9086F" w:rsidP="00D9086F">
      <w:pPr>
        <w:spacing w:after="0" w:line="240" w:lineRule="auto"/>
        <w:rPr>
          <w:lang w:eastAsia="pt-BR"/>
        </w:rPr>
      </w:pPr>
      <w:r w:rsidRPr="00CD4456">
        <w:rPr>
          <w:sz w:val="20"/>
          <w:szCs w:val="20"/>
        </w:rPr>
        <w:t xml:space="preserve">Constante da lei de Coulomb (para o vácuo): </w:t>
      </w:r>
      <w:r w:rsidR="00F56531" w:rsidRPr="00CD4456">
        <w:rPr>
          <w:position w:val="-12"/>
          <w:sz w:val="20"/>
          <w:lang w:eastAsia="pt-BR"/>
        </w:rPr>
        <w:object w:dxaOrig="2320" w:dyaOrig="400">
          <v:shape id="_x0000_i1119" type="#_x0000_t75" style="width:116.25pt;height:20.25pt" o:ole="">
            <v:imagedata r:id="rId198" o:title=""/>
          </v:shape>
          <o:OLEObject Type="Embed" ProgID="Equation.DSMT4" ShapeID="_x0000_i1119" DrawAspect="Content" ObjectID="_1560409321" r:id="rId199"/>
        </w:object>
      </w:r>
      <w:r w:rsidRPr="00CD4456">
        <w:rPr>
          <w:sz w:val="20"/>
          <w:lang w:eastAsia="pt-BR"/>
        </w:rPr>
        <w:t xml:space="preserve">.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313CD" w:rsidRPr="004B2514">
        <w:rPr>
          <w:sz w:val="20"/>
          <w:lang w:eastAsia="pt-BR"/>
        </w:rPr>
        <w:t>transbordamento de</w:t>
      </w:r>
      <w:r w:rsidR="004D1238" w:rsidRPr="004B2514">
        <w:rPr>
          <w:position w:val="-8"/>
          <w:sz w:val="20"/>
          <w:lang w:eastAsia="pt-BR"/>
        </w:rPr>
        <w:object w:dxaOrig="620" w:dyaOrig="279">
          <v:shape id="_x0000_i1120" type="#_x0000_t75" style="width:30.75pt;height:14.25pt" o:ole="">
            <v:imagedata r:id="rId200" o:title=""/>
          </v:shape>
          <o:OLEObject Type="Embed" ProgID="Equation.DSMT4" ShapeID="_x0000_i1120" DrawAspect="Content" ObjectID="_1560409322" r:id="rId201"/>
        </w:object>
      </w:r>
      <w:r w:rsidR="003313CD" w:rsidRPr="004B2514">
        <w:rPr>
          <w:sz w:val="20"/>
          <w:lang w:eastAsia="pt-BR"/>
        </w:rPr>
        <w:t xml:space="preserve">de mercúrio.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82BED" w:rsidRPr="00D24048">
        <w:rPr>
          <w:sz w:val="20"/>
          <w:lang w:eastAsia="pt-BR"/>
        </w:rPr>
        <w:t>transbordamento de</w:t>
      </w:r>
      <w:r w:rsidR="00F4629B" w:rsidRPr="00D24048">
        <w:rPr>
          <w:position w:val="-8"/>
          <w:sz w:val="20"/>
          <w:lang w:eastAsia="pt-BR"/>
        </w:rPr>
        <w:object w:dxaOrig="600" w:dyaOrig="279">
          <v:shape id="_x0000_i1121" type="#_x0000_t75" style="width:30pt;height:14.25pt" o:ole="">
            <v:imagedata r:id="rId202" o:title=""/>
          </v:shape>
          <o:OLEObject Type="Embed" ProgID="Equation.DSMT4" ShapeID="_x0000_i1121" DrawAspect="Content" ObjectID="_1560409323" r:id="rId203"/>
        </w:object>
      </w:r>
      <w:r w:rsidR="00A82BED" w:rsidRPr="00D24048">
        <w:rPr>
          <w:sz w:val="20"/>
          <w:lang w:eastAsia="pt-BR"/>
        </w:rPr>
        <w:t>de mercúrio.</w:t>
      </w:r>
      <w:r w:rsidR="00474B44" w:rsidRPr="00D24048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B791E" w:rsidRPr="00985B96">
        <w:rPr>
          <w:sz w:val="20"/>
          <w:lang w:eastAsia="pt-BR"/>
        </w:rPr>
        <w:t>espaço vazio de</w:t>
      </w:r>
      <w:r w:rsidR="00CA1D24" w:rsidRPr="00985B96">
        <w:rPr>
          <w:position w:val="-8"/>
          <w:sz w:val="20"/>
          <w:lang w:eastAsia="pt-BR"/>
        </w:rPr>
        <w:object w:dxaOrig="620" w:dyaOrig="279">
          <v:shape id="_x0000_i1122" type="#_x0000_t75" style="width:30.75pt;height:14.25pt" o:ole="">
            <v:imagedata r:id="rId204" o:title=""/>
          </v:shape>
          <o:OLEObject Type="Embed" ProgID="Equation.DSMT4" ShapeID="_x0000_i1122" DrawAspect="Content" ObjectID="_1560409324" r:id="rId205"/>
        </w:object>
      </w:r>
      <w:r w:rsidR="006B791E" w:rsidRPr="00985B96">
        <w:rPr>
          <w:sz w:val="20"/>
          <w:lang w:eastAsia="pt-BR"/>
        </w:rPr>
        <w:t>no recipiente.</w:t>
      </w:r>
      <w:r w:rsidR="00474B44" w:rsidRPr="00985B9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5FD0" w:rsidRPr="00D15260">
        <w:rPr>
          <w:sz w:val="20"/>
          <w:lang w:eastAsia="pt-BR"/>
        </w:rPr>
        <w:t>espaço vazio de</w:t>
      </w:r>
      <w:r w:rsidR="003600FC" w:rsidRPr="00D15260">
        <w:rPr>
          <w:position w:val="-8"/>
          <w:sz w:val="20"/>
          <w:lang w:eastAsia="pt-BR"/>
        </w:rPr>
        <w:object w:dxaOrig="600" w:dyaOrig="279">
          <v:shape id="_x0000_i1123" type="#_x0000_t75" style="width:30pt;height:14.25pt" o:ole="">
            <v:imagedata r:id="rId202" o:title=""/>
          </v:shape>
          <o:OLEObject Type="Embed" ProgID="Equation.DSMT4" ShapeID="_x0000_i1123" DrawAspect="Content" ObjectID="_1560409325" r:id="rId206"/>
        </w:object>
      </w:r>
      <w:r w:rsidR="00275FD0" w:rsidRPr="00D15260">
        <w:rPr>
          <w:sz w:val="20"/>
          <w:lang w:eastAsia="pt-BR"/>
        </w:rPr>
        <w:t>no recipiente.</w:t>
      </w:r>
      <w:r w:rsidR="00474B44" w:rsidRPr="00D1526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lastRenderedPageBreak/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474B44" w:rsidRPr="00045BB8" w:rsidRDefault="00163F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045BB8">
        <w:rPr>
          <w:sz w:val="20"/>
          <w:szCs w:val="20"/>
          <w:lang w:eastAsia="pt-BR"/>
        </w:rPr>
        <w:t>[C</w:t>
      </w:r>
      <w:r w:rsidR="00EA4812" w:rsidRPr="00045BB8">
        <w:rPr>
          <w:sz w:val="20"/>
          <w:szCs w:val="20"/>
          <w:lang w:eastAsia="pt-BR"/>
        </w:rPr>
        <w:t>]</w:t>
      </w:r>
    </w:p>
    <w:p w:rsidR="00163FD4" w:rsidRPr="00045BB8" w:rsidRDefault="00163FD4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917CD2" w:rsidRDefault="006B138E" w:rsidP="00163FD4">
      <w:pPr>
        <w:widowControl w:val="0"/>
        <w:autoSpaceDE w:val="0"/>
        <w:autoSpaceDN w:val="0"/>
        <w:adjustRightInd w:val="0"/>
        <w:rPr>
          <w:lang w:eastAsia="pt-BR"/>
        </w:rPr>
      </w:pPr>
      <w:r w:rsidRPr="00045BB8">
        <w:rPr>
          <w:position w:val="-14"/>
          <w:sz w:val="20"/>
          <w:lang w:eastAsia="pt-BR"/>
        </w:rPr>
        <w:object w:dxaOrig="2740" w:dyaOrig="360">
          <v:shape id="_x0000_i1124" type="#_x0000_t75" style="width:137.25pt;height:18pt" o:ole="">
            <v:imagedata r:id="rId207" o:title=""/>
          </v:shape>
          <o:OLEObject Type="Embed" ProgID="Equation.DSMT4" ShapeID="_x0000_i1124" DrawAspect="Content" ObjectID="_1560409326" r:id="rId208"/>
        </w:object>
      </w:r>
      <w:r w:rsidR="00163FD4" w:rsidRPr="00045BB8">
        <w:rPr>
          <w:sz w:val="20"/>
          <w:lang w:eastAsia="pt-BR"/>
        </w:rPr>
        <w:t xml:space="preserve"> </w:t>
      </w:r>
      <w:r w:rsidRPr="00045BB8">
        <w:rPr>
          <w:position w:val="-14"/>
          <w:sz w:val="20"/>
          <w:lang w:eastAsia="pt-BR"/>
        </w:rPr>
        <w:object w:dxaOrig="5200" w:dyaOrig="420">
          <v:shape id="_x0000_i1125" type="#_x0000_t75" style="width:260.25pt;height:21pt" o:ole="">
            <v:imagedata r:id="rId209" o:title=""/>
          </v:shape>
          <o:OLEObject Type="Embed" ProgID="Equation.DSMT4" ShapeID="_x0000_i1125" DrawAspect="Content" ObjectID="_1560409327" r:id="rId210"/>
        </w:object>
      </w:r>
      <w:r w:rsidR="00163FD4" w:rsidRPr="00045BB8">
        <w:rPr>
          <w:sz w:val="20"/>
          <w:szCs w:val="20"/>
          <w:lang w:eastAsia="pt-BR"/>
        </w:rPr>
        <w:t xml:space="preserve"> </w:t>
      </w:r>
    </w:p>
    <w:p w:rsidR="00917CD2" w:rsidRDefault="00917CD2" w:rsidP="00163FD4">
      <w:pPr>
        <w:widowControl w:val="0"/>
        <w:autoSpaceDE w:val="0"/>
        <w:autoSpaceDN w:val="0"/>
        <w:adjustRightInd w:val="0"/>
        <w:rPr>
          <w:lang w:eastAsia="pt-BR"/>
        </w:rPr>
      </w:pPr>
    </w:p>
    <w:p w:rsidR="00917CD2" w:rsidRDefault="00917CD2" w:rsidP="00163FD4">
      <w:pPr>
        <w:widowControl w:val="0"/>
        <w:autoSpaceDE w:val="0"/>
        <w:autoSpaceDN w:val="0"/>
        <w:adjustRightInd w:val="0"/>
        <w:rPr>
          <w:lang w:eastAsia="pt-BR"/>
        </w:rPr>
      </w:pPr>
    </w:p>
    <w:p w:rsidR="00917CD2" w:rsidRDefault="00917CD2" w:rsidP="00163FD4">
      <w:pPr>
        <w:widowControl w:val="0"/>
        <w:autoSpaceDE w:val="0"/>
        <w:autoSpaceDN w:val="0"/>
        <w:adjustRightInd w:val="0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1236C5" w:rsidRPr="005C66D7" w:rsidRDefault="000D1869" w:rsidP="001236C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B0193F">
        <w:rPr>
          <w:sz w:val="20"/>
          <w:szCs w:val="20"/>
          <w:lang w:eastAsia="zh-CN"/>
        </w:rPr>
        <w:t>13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(G1 - cps 2007)  </w:t>
      </w:r>
      <w:r w:rsidR="001236C5" w:rsidRPr="005C66D7">
        <w:rPr>
          <w:sz w:val="20"/>
          <w:szCs w:val="23"/>
          <w:lang w:eastAsia="pt-BR"/>
        </w:rPr>
        <w:t>Um corpo sólido, quando aquecido, sofre alterações em suas dimensões devido à expansão de seus espaços interatômicos. Quando a temperatura desse corpo se eleva, aumenta a agitação atômica e, como consequência, há o aumento da distância média entre os átomos. A esse fenômeno denominamos dilatação térmica.</w:t>
      </w:r>
    </w:p>
    <w:p w:rsidR="001236C5" w:rsidRPr="005C66D7" w:rsidRDefault="001236C5" w:rsidP="001236C5">
      <w:pPr>
        <w:widowControl w:val="0"/>
        <w:autoSpaceDE w:val="0"/>
        <w:autoSpaceDN w:val="0"/>
        <w:adjustRightInd w:val="0"/>
        <w:spacing w:after="40" w:line="252" w:lineRule="auto"/>
        <w:rPr>
          <w:sz w:val="20"/>
          <w:szCs w:val="23"/>
          <w:lang w:eastAsia="pt-BR"/>
        </w:rPr>
      </w:pPr>
      <w:r w:rsidRPr="005C66D7">
        <w:rPr>
          <w:sz w:val="20"/>
          <w:szCs w:val="23"/>
          <w:lang w:eastAsia="pt-BR"/>
        </w:rPr>
        <w:t xml:space="preserve">Segundo relatório elaborado por cientistas da ONU sobre o aquecimento global, até o final deste século as temperaturas atmosféricas subirão de 1,8 </w:t>
      </w:r>
      <w:r w:rsidRPr="005C66D7">
        <w:rPr>
          <w:sz w:val="20"/>
          <w:szCs w:val="23"/>
          <w:vertAlign w:val="superscript"/>
          <w:lang w:eastAsia="pt-BR"/>
        </w:rPr>
        <w:t>°</w:t>
      </w:r>
      <w:r w:rsidRPr="005C66D7">
        <w:rPr>
          <w:sz w:val="20"/>
          <w:szCs w:val="23"/>
          <w:lang w:eastAsia="pt-BR"/>
        </w:rPr>
        <w:t xml:space="preserve">C a 4 </w:t>
      </w:r>
      <w:r w:rsidRPr="005C66D7">
        <w:rPr>
          <w:sz w:val="20"/>
          <w:szCs w:val="23"/>
          <w:vertAlign w:val="superscript"/>
          <w:lang w:eastAsia="pt-BR"/>
        </w:rPr>
        <w:t>°</w:t>
      </w:r>
      <w:r w:rsidRPr="005C66D7">
        <w:rPr>
          <w:sz w:val="20"/>
          <w:szCs w:val="23"/>
          <w:lang w:eastAsia="pt-BR"/>
        </w:rPr>
        <w:t>C.</w:t>
      </w:r>
    </w:p>
    <w:p w:rsidR="00917CD2" w:rsidRDefault="001236C5" w:rsidP="001236C5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5C66D7">
        <w:rPr>
          <w:sz w:val="20"/>
          <w:szCs w:val="23"/>
          <w:lang w:eastAsia="pt-BR"/>
        </w:rPr>
        <w:t xml:space="preserve">Isso significa que a maior parte dos corpos sólidos do planeta sofrerá alterações em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07AAD" w:rsidRPr="00EA0766">
        <w:rPr>
          <w:sz w:val="20"/>
          <w:szCs w:val="23"/>
          <w:lang w:eastAsia="pt-BR"/>
        </w:rPr>
        <w:t xml:space="preserve">sua massa.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104CF" w:rsidRPr="00245CD1">
        <w:rPr>
          <w:sz w:val="20"/>
          <w:szCs w:val="23"/>
          <w:lang w:eastAsia="pt-BR"/>
        </w:rPr>
        <w:t xml:space="preserve">seu volume.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7773" w:rsidRPr="00385ED5">
        <w:rPr>
          <w:sz w:val="20"/>
          <w:szCs w:val="23"/>
          <w:lang w:eastAsia="pt-BR"/>
        </w:rPr>
        <w:t xml:space="preserve">seu calor latente.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D3ABE" w:rsidRPr="00FC53E8">
        <w:rPr>
          <w:sz w:val="20"/>
          <w:szCs w:val="23"/>
          <w:lang w:eastAsia="pt-BR"/>
        </w:rPr>
        <w:t xml:space="preserve">seu calor específico.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836A7" w:rsidRPr="00C74EC6">
        <w:rPr>
          <w:sz w:val="20"/>
          <w:szCs w:val="23"/>
          <w:lang w:eastAsia="pt-BR"/>
        </w:rPr>
        <w:t xml:space="preserve">sua capacidade térmica.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917CD2" w:rsidRDefault="00C25510" w:rsidP="00C2551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436FF7">
        <w:rPr>
          <w:sz w:val="20"/>
          <w:szCs w:val="23"/>
          <w:lang w:eastAsia="pt-BR"/>
        </w:rPr>
        <w:t xml:space="preserve">[B] </w:t>
      </w:r>
    </w:p>
    <w:p w:rsidR="00917CD2" w:rsidRDefault="00917CD2" w:rsidP="00C2551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917CD2" w:rsidRDefault="00917CD2" w:rsidP="00C2551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917CD2" w:rsidRDefault="00917CD2" w:rsidP="00C25510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B75DAB" w:rsidRPr="008828F9" w:rsidRDefault="00A50CB2">
      <w:pPr>
        <w:spacing w:after="0" w:line="240" w:lineRule="auto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917CD2" w:rsidRDefault="000D1869" w:rsidP="00C46A72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B0193F">
        <w:rPr>
          <w:sz w:val="20"/>
          <w:szCs w:val="20"/>
          <w:lang w:eastAsia="zh-CN"/>
        </w:rPr>
        <w:t>14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(G1 1996)  </w:t>
      </w:r>
      <w:r w:rsidR="00C46A72" w:rsidRPr="0044669D">
        <w:rPr>
          <w:sz w:val="20"/>
          <w:szCs w:val="23"/>
          <w:lang w:eastAsia="pt-BR"/>
        </w:rPr>
        <w:t xml:space="preserve">Assinale a alternativa ERRADA.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06A20" w:rsidRPr="00D03B25">
        <w:rPr>
          <w:sz w:val="20"/>
          <w:szCs w:val="23"/>
          <w:lang w:eastAsia="pt-BR"/>
        </w:rPr>
        <w:t xml:space="preserve">Os corpos se dilatam sob efeito do calor.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A6FAB" w:rsidRPr="00537CDA">
        <w:rPr>
          <w:sz w:val="20"/>
          <w:szCs w:val="23"/>
          <w:lang w:eastAsia="pt-BR"/>
        </w:rPr>
        <w:t xml:space="preserve">Dois corpos em equilíbrio térmico têm, necessariamente, a mesma temperatura.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C2E46" w:rsidRPr="00D2744C">
        <w:rPr>
          <w:sz w:val="20"/>
          <w:szCs w:val="23"/>
          <w:lang w:eastAsia="pt-BR"/>
        </w:rPr>
        <w:t xml:space="preserve">A transferência de calor se faz do corpo mais frio para o mais quente.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F7B72" w:rsidRPr="001065A8">
        <w:rPr>
          <w:sz w:val="20"/>
          <w:szCs w:val="23"/>
          <w:lang w:eastAsia="pt-BR"/>
        </w:rPr>
        <w:t xml:space="preserve">Quando um corpo absorve calor, sua energia térmica aumenta.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517ECA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746F2" w:rsidRPr="00EB3AF2">
        <w:rPr>
          <w:sz w:val="20"/>
          <w:szCs w:val="23"/>
          <w:lang w:eastAsia="pt-BR"/>
        </w:rPr>
        <w:t xml:space="preserve">Temperatura é a medida da energia térmica de um corpo. </w:t>
      </w:r>
      <w:r w:rsidRPr="006F1737">
        <w:rPr>
          <w:sz w:val="20"/>
          <w:szCs w:val="20"/>
          <w:lang w:eastAsia="zh-CN"/>
        </w:rPr>
        <w:t xml:space="preserve">  </w:t>
      </w: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sz w:val="24"/>
          <w:szCs w:val="24"/>
          <w:lang w:eastAsia="zh-CN"/>
        </w:rPr>
      </w:pP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  <w:r w:rsidRPr="00DE6F68">
        <w:rPr>
          <w:b/>
          <w:sz w:val="24"/>
          <w:szCs w:val="24"/>
          <w:lang w:eastAsia="zh-CN"/>
        </w:rPr>
        <w:t>Resposta:</w:t>
      </w:r>
    </w:p>
    <w:p w:rsidR="00917CD2" w:rsidRPr="00DE6F68" w:rsidRDefault="00917CD2" w:rsidP="00335AEC">
      <w:pPr>
        <w:spacing w:after="0" w:line="240" w:lineRule="auto"/>
        <w:ind w:left="227" w:hanging="227"/>
        <w:rPr>
          <w:b/>
          <w:sz w:val="24"/>
          <w:szCs w:val="24"/>
          <w:lang w:eastAsia="zh-CN"/>
        </w:rPr>
      </w:pPr>
    </w:p>
    <w:p w:rsidR="00917CD2" w:rsidRDefault="00B656A9" w:rsidP="00B656A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  <w:r w:rsidRPr="00FC4DC5">
        <w:rPr>
          <w:sz w:val="20"/>
          <w:szCs w:val="23"/>
          <w:lang w:eastAsia="pt-BR"/>
        </w:rPr>
        <w:t xml:space="preserve">[C] </w:t>
      </w:r>
    </w:p>
    <w:p w:rsidR="00917CD2" w:rsidRDefault="00917CD2" w:rsidP="00B656A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917CD2" w:rsidRDefault="00917CD2" w:rsidP="00B656A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917CD2" w:rsidRDefault="00917CD2" w:rsidP="00B656A9">
      <w:pPr>
        <w:widowControl w:val="0"/>
        <w:autoSpaceDE w:val="0"/>
        <w:autoSpaceDN w:val="0"/>
        <w:adjustRightInd w:val="0"/>
        <w:spacing w:after="40" w:line="252" w:lineRule="auto"/>
        <w:rPr>
          <w:lang w:eastAsia="pt-BR"/>
        </w:rPr>
      </w:pPr>
    </w:p>
    <w:p w:rsidR="000E7E93" w:rsidRPr="00DE6F68" w:rsidRDefault="00A50CB2">
      <w:pPr>
        <w:spacing w:after="0" w:line="240" w:lineRule="auto"/>
        <w:rPr>
          <w:rFonts w:cs="Times New Roman"/>
          <w:sz w:val="24"/>
          <w:szCs w:val="24"/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br w:type="page"/>
      </w:r>
    </w:p>
    <w:p w:rsidR="000E7E93" w:rsidRPr="00DE6F68" w:rsidRDefault="000E7E93">
      <w:pPr>
        <w:spacing w:after="0" w:line="240" w:lineRule="auto"/>
        <w:rPr>
          <w:rFonts w:cs="Times New Roman"/>
          <w:sz w:val="24"/>
          <w:szCs w:val="24"/>
          <w:lang w:eastAsia="zh-CN"/>
        </w:rPr>
      </w:pPr>
    </w:p>
    <w:p w:rsidR="000E7E93" w:rsidRPr="000E7E93" w:rsidRDefault="000E7E93" w:rsidP="000E7E93">
      <w:pPr>
        <w:pBdr>
          <w:bottom w:val="single" w:sz="4" w:space="1" w:color="auto"/>
        </w:pBdr>
        <w:spacing w:after="0" w:line="240" w:lineRule="auto"/>
        <w:rPr>
          <w:b/>
          <w:sz w:val="24"/>
          <w:szCs w:val="24"/>
          <w:lang w:eastAsia="zh-CN"/>
        </w:rPr>
      </w:pPr>
      <w:r w:rsidRPr="000E7E93">
        <w:rPr>
          <w:b/>
          <w:sz w:val="24"/>
          <w:szCs w:val="24"/>
          <w:lang w:eastAsia="zh-CN"/>
        </w:rPr>
        <w:t>Resumo das questões selecionadas nesta atividade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Data de elaboração: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01/07/2017 às 10:13</w:t>
      </w:r>
    </w:p>
    <w:p w:rsidR="000E7E93" w:rsidRPr="000E7E93" w:rsidRDefault="000E7E93">
      <w:pPr>
        <w:spacing w:after="0" w:line="240" w:lineRule="auto"/>
        <w:rPr>
          <w:b/>
          <w:color w:val="0000FF"/>
          <w:sz w:val="20"/>
          <w:szCs w:val="20"/>
          <w:lang w:eastAsia="zh-CN"/>
        </w:rPr>
      </w:pPr>
      <w:r>
        <w:rPr>
          <w:b/>
          <w:sz w:val="20"/>
          <w:szCs w:val="20"/>
          <w:lang w:eastAsia="zh-CN"/>
        </w:rPr>
        <w:t>Nome do arquivo:</w:t>
      </w:r>
      <w:r>
        <w:rPr>
          <w:b/>
          <w:sz w:val="20"/>
          <w:szCs w:val="20"/>
          <w:lang w:eastAsia="zh-CN"/>
        </w:rPr>
        <w:tab/>
      </w:r>
      <w:r w:rsidRPr="000E7E93">
        <w:rPr>
          <w:color w:val="0000FF"/>
          <w:sz w:val="20"/>
          <w:szCs w:val="20"/>
          <w:lang w:eastAsia="zh-CN"/>
        </w:rPr>
        <w:t>SIMULADO CCREI</w:t>
      </w:r>
    </w:p>
    <w:p w:rsid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Default="000E7E93" w:rsidP="000E7E93">
      <w:pPr>
        <w:pBdr>
          <w:top w:val="single" w:sz="4" w:space="1" w:color="auto"/>
        </w:pBdr>
        <w:spacing w:after="0" w:line="240" w:lineRule="auto"/>
        <w:rPr>
          <w:b/>
          <w:sz w:val="20"/>
          <w:szCs w:val="20"/>
          <w:lang w:eastAsia="zh-CN"/>
        </w:rPr>
      </w:pP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  <w:r w:rsidRPr="002D03F5">
        <w:rPr>
          <w:b/>
          <w:sz w:val="20"/>
          <w:szCs w:val="20"/>
          <w:lang w:eastAsia="zh-CN"/>
        </w:rPr>
        <w:t>Legenda: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Q/Prova = número da questão na prova</w:t>
      </w:r>
    </w:p>
    <w:p w:rsidR="00A00912" w:rsidRPr="002D03F5" w:rsidRDefault="00A00912" w:rsidP="002D03F5">
      <w:pPr>
        <w:spacing w:after="0" w:line="240" w:lineRule="auto"/>
        <w:rPr>
          <w:sz w:val="20"/>
          <w:szCs w:val="20"/>
          <w:lang w:eastAsia="zh-CN"/>
        </w:rPr>
      </w:pPr>
      <w:r w:rsidRPr="002D03F5">
        <w:rPr>
          <w:sz w:val="20"/>
          <w:szCs w:val="20"/>
          <w:lang w:eastAsia="zh-CN"/>
        </w:rPr>
        <w:t>Q/DB = número da questão no banco de dados do SuperPro®</w:t>
      </w:r>
    </w:p>
    <w:p w:rsidR="00A00912" w:rsidRPr="002D03F5" w:rsidRDefault="00A00912" w:rsidP="002D03F5">
      <w:pPr>
        <w:spacing w:after="0" w:line="240" w:lineRule="auto"/>
        <w:rPr>
          <w:b/>
          <w:sz w:val="20"/>
          <w:szCs w:val="20"/>
          <w:lang w:eastAsia="zh-CN"/>
        </w:rPr>
      </w:pPr>
    </w:p>
    <w:p w:rsidR="000E7E93" w:rsidRPr="000E7E93" w:rsidRDefault="000E7E93">
      <w:pPr>
        <w:spacing w:after="0" w:line="240" w:lineRule="auto"/>
        <w:rPr>
          <w:b/>
          <w:sz w:val="20"/>
          <w:szCs w:val="20"/>
          <w:lang w:eastAsia="zh-CN"/>
        </w:rPr>
      </w:pPr>
    </w:p>
    <w:p w:rsidR="00DC67B0" w:rsidRDefault="00FB77DC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</w:t>
      </w:r>
      <w:r w:rsidR="00F86423">
        <w:rPr>
          <w:b/>
          <w:sz w:val="20"/>
          <w:szCs w:val="20"/>
          <w:lang w:eastAsia="zh-CN"/>
        </w:rPr>
        <w:t>prova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Q</w:t>
      </w:r>
      <w:r>
        <w:rPr>
          <w:b/>
          <w:sz w:val="20"/>
          <w:szCs w:val="20"/>
          <w:lang w:eastAsia="zh-CN"/>
        </w:rPr>
        <w:t>/DB</w:t>
      </w:r>
      <w:r w:rsidR="00F86423">
        <w:rPr>
          <w:b/>
          <w:sz w:val="20"/>
          <w:szCs w:val="20"/>
          <w:lang w:eastAsia="zh-CN"/>
        </w:rPr>
        <w:tab/>
        <w:t>Grau/Dif.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Matéria</w:t>
      </w:r>
      <w:r w:rsidR="00F86423">
        <w:rPr>
          <w:b/>
          <w:sz w:val="20"/>
          <w:szCs w:val="20"/>
          <w:lang w:eastAsia="zh-CN"/>
        </w:rPr>
        <w:tab/>
      </w:r>
      <w:r w:rsidRPr="000E7E93">
        <w:rPr>
          <w:b/>
          <w:sz w:val="20"/>
          <w:szCs w:val="20"/>
          <w:lang w:eastAsia="zh-CN"/>
        </w:rPr>
        <w:t>Fonte</w:t>
      </w:r>
      <w:r w:rsidR="00F86423">
        <w:rPr>
          <w:b/>
          <w:sz w:val="20"/>
          <w:szCs w:val="20"/>
          <w:lang w:eastAsia="zh-CN"/>
        </w:rPr>
        <w:tab/>
      </w:r>
      <w:r>
        <w:rPr>
          <w:b/>
          <w:sz w:val="20"/>
          <w:szCs w:val="20"/>
          <w:lang w:eastAsia="zh-CN"/>
        </w:rPr>
        <w:t>Tipo</w:t>
      </w:r>
    </w:p>
    <w:p w:rsidR="003C7811" w:rsidRDefault="003C7811" w:rsidP="00F86423">
      <w:pPr>
        <w:tabs>
          <w:tab w:val="left" w:pos="851"/>
          <w:tab w:val="left" w:pos="1843"/>
          <w:tab w:val="left" w:pos="3119"/>
          <w:tab w:val="left" w:pos="4394"/>
          <w:tab w:val="left" w:pos="6946"/>
        </w:tabs>
        <w:spacing w:after="0" w:line="240" w:lineRule="auto"/>
        <w:rPr>
          <w:b/>
          <w:sz w:val="20"/>
          <w:szCs w:val="20"/>
          <w:lang w:eastAsia="zh-CN"/>
        </w:rPr>
      </w:pPr>
    </w:p>
    <w:p w:rsidR="009703A4" w:rsidRDefault="003C7811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5A613C">
        <w:rPr>
          <w:b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168116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ifsul/2017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168118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ifsul/2017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168129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ifsul/2017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167881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cps/2017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5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159204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ifce/2016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6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161302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ifsul/2016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7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151347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cftmg/2016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8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153519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ifsul/2016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9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153524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ifsul/2016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10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130344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cps/2014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11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114468</w:t>
      </w:r>
      <w:r w:rsidR="009B26AA">
        <w:rPr>
          <w:color w:val="0000FF"/>
          <w:sz w:val="20"/>
          <w:szCs w:val="20"/>
          <w:lang w:eastAsia="zh-CN"/>
        </w:rPr>
        <w:tab/>
        <w:t>Baixa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ifce/2012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12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104848</w:t>
      </w:r>
      <w:r w:rsidR="009B26AA">
        <w:rPr>
          <w:color w:val="0000FF"/>
          <w:sz w:val="20"/>
          <w:szCs w:val="20"/>
          <w:lang w:eastAsia="zh-CN"/>
        </w:rPr>
        <w:tab/>
        <w:t>Média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cftmg/2011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13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76175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G1 - cps/2007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9703A4" w:rsidRDefault="001829F3" w:rsidP="00702CCC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917CD2" w:rsidRPr="00DE6F68">
        <w:rPr>
          <w:rFonts w:cs="Times New Roman"/>
          <w:sz w:val="24"/>
          <w:szCs w:val="24"/>
          <w:lang w:eastAsia="zh-CN"/>
        </w:rPr>
        <w:t xml:space="preserve"> </w:t>
      </w:r>
    </w:p>
    <w:p w:rsidR="00A36B78" w:rsidRDefault="002B0880" w:rsidP="00AF71A9">
      <w:pPr>
        <w:tabs>
          <w:tab w:val="left" w:leader="dot" w:pos="851"/>
          <w:tab w:val="left" w:leader="dot" w:pos="1843"/>
          <w:tab w:val="left" w:leader="dot" w:pos="3119"/>
          <w:tab w:val="left" w:leader="dot" w:pos="4394"/>
          <w:tab w:val="left" w:leader="dot" w:pos="6946"/>
        </w:tabs>
        <w:spacing w:after="0" w:line="240" w:lineRule="auto"/>
        <w:rPr>
          <w:color w:val="0000FF"/>
          <w:sz w:val="20"/>
          <w:szCs w:val="20"/>
          <w:lang w:eastAsia="zh-CN"/>
        </w:rPr>
      </w:pPr>
      <w:r>
        <w:rPr>
          <w:color w:val="0000FF"/>
          <w:sz w:val="20"/>
          <w:szCs w:val="20"/>
          <w:lang w:eastAsia="zh-CN"/>
        </w:rPr>
        <w:t>14</w:t>
      </w:r>
      <w:r w:rsidR="005959DB">
        <w:rPr>
          <w:color w:val="0000FF"/>
          <w:sz w:val="20"/>
          <w:szCs w:val="20"/>
          <w:lang w:eastAsia="zh-CN"/>
        </w:rPr>
        <w:tab/>
      </w:r>
      <w:r w:rsidR="00B05AEB">
        <w:rPr>
          <w:color w:val="0000FF"/>
          <w:sz w:val="20"/>
          <w:szCs w:val="20"/>
          <w:lang w:eastAsia="zh-CN"/>
        </w:rPr>
        <w:t>14106</w:t>
      </w:r>
      <w:r w:rsidR="009B26AA">
        <w:rPr>
          <w:color w:val="0000FF"/>
          <w:sz w:val="20"/>
          <w:szCs w:val="20"/>
          <w:lang w:eastAsia="zh-CN"/>
        </w:rPr>
        <w:tab/>
        <w:t>Não definida</w:t>
      </w:r>
      <w:r w:rsidR="009B26AA">
        <w:rPr>
          <w:color w:val="0000FF"/>
          <w:sz w:val="20"/>
          <w:szCs w:val="20"/>
          <w:lang w:eastAsia="zh-CN"/>
        </w:rPr>
        <w:tab/>
        <w:t>Física</w:t>
      </w:r>
      <w:r w:rsidR="009B26AA">
        <w:rPr>
          <w:color w:val="0000FF"/>
          <w:sz w:val="20"/>
          <w:szCs w:val="20"/>
          <w:lang w:eastAsia="zh-CN"/>
        </w:rPr>
        <w:tab/>
        <w:t>G1/1996</w:t>
      </w:r>
      <w:r w:rsidR="009B26AA">
        <w:rPr>
          <w:color w:val="0000FF"/>
          <w:sz w:val="20"/>
          <w:szCs w:val="20"/>
          <w:lang w:eastAsia="zh-CN"/>
        </w:rPr>
        <w:tab/>
        <w:t>Múltipla escolha</w:t>
      </w:r>
    </w:p>
    <w:p w:rsidR="00A50CB2" w:rsidRPr="0033074F" w:rsidRDefault="001829F3">
      <w:pPr>
        <w:rPr>
          <w:sz w:val="21"/>
          <w:szCs w:val="21"/>
          <w:lang w:eastAsia="zh-CN"/>
        </w:rPr>
      </w:pPr>
      <w:r w:rsidRPr="00AF71A9">
        <w:rPr>
          <w:color w:val="0000FF"/>
          <w:sz w:val="20"/>
          <w:szCs w:val="20"/>
          <w:u w:val="single"/>
          <w:lang w:eastAsia="zh-CN"/>
        </w:rPr>
        <w:t xml:space="preserve"> </w:t>
      </w:r>
      <w:r w:rsidR="00450477">
        <w:rPr>
          <w:rFonts w:eastAsia="SimSun"/>
        </w:rPr>
        <w:t xml:space="preserve"> </w:t>
      </w:r>
    </w:p>
    <w:sectPr w:rsidR="00A50CB2" w:rsidRPr="0033074F" w:rsidSect="00AE6661">
      <w:headerReference w:type="default" r:id="rId211"/>
      <w:footerReference w:type="default" r:id="rId2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F5E" w:rsidRDefault="00596F5E" w:rsidP="00EA0FD1">
      <w:pPr>
        <w:spacing w:after="0" w:line="240" w:lineRule="auto"/>
      </w:pPr>
      <w:r>
        <w:separator/>
      </w:r>
    </w:p>
  </w:endnote>
  <w:endnote w:type="continuationSeparator" w:id="0">
    <w:p w:rsidR="00596F5E" w:rsidRDefault="00596F5E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E6F68">
      <w:rPr>
        <w:rStyle w:val="Nmerodepgina"/>
        <w:noProof/>
        <w:color w:val="808080"/>
        <w:sz w:val="20"/>
        <w:szCs w:val="20"/>
      </w:rPr>
      <w:t>4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DE6F68">
      <w:rPr>
        <w:rStyle w:val="Nmerodepgina"/>
        <w:noProof/>
        <w:color w:val="808080"/>
        <w:sz w:val="20"/>
        <w:szCs w:val="20"/>
      </w:rPr>
      <w:t>10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F5E" w:rsidRDefault="00596F5E" w:rsidP="00EA0FD1">
      <w:pPr>
        <w:spacing w:after="0" w:line="240" w:lineRule="auto"/>
      </w:pPr>
      <w:r>
        <w:separator/>
      </w:r>
    </w:p>
  </w:footnote>
  <w:footnote w:type="continuationSeparator" w:id="0">
    <w:p w:rsidR="00596F5E" w:rsidRDefault="00596F5E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FD1" w:rsidRDefault="00DE6F68">
    <w:pPr>
      <w:pStyle w:val="Cabealho"/>
    </w:pPr>
    <w:r>
      <w:rPr>
        <w:b/>
        <w:color w:val="808080"/>
      </w:rPr>
      <w:t>PROFESSOR TIO ROSY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D1"/>
    <w:rsid w:val="000001A3"/>
    <w:rsid w:val="0000084B"/>
    <w:rsid w:val="00005DCA"/>
    <w:rsid w:val="00007AB1"/>
    <w:rsid w:val="00010554"/>
    <w:rsid w:val="00010D62"/>
    <w:rsid w:val="00013978"/>
    <w:rsid w:val="00014602"/>
    <w:rsid w:val="00023C15"/>
    <w:rsid w:val="000401DD"/>
    <w:rsid w:val="00045BB8"/>
    <w:rsid w:val="000609B4"/>
    <w:rsid w:val="0006235F"/>
    <w:rsid w:val="00071D64"/>
    <w:rsid w:val="00072DD5"/>
    <w:rsid w:val="00072EE9"/>
    <w:rsid w:val="0007453E"/>
    <w:rsid w:val="000802F5"/>
    <w:rsid w:val="0008227C"/>
    <w:rsid w:val="0008350C"/>
    <w:rsid w:val="00085036"/>
    <w:rsid w:val="00086B06"/>
    <w:rsid w:val="000949CB"/>
    <w:rsid w:val="000968AC"/>
    <w:rsid w:val="000A0FC8"/>
    <w:rsid w:val="000A27E6"/>
    <w:rsid w:val="000A6129"/>
    <w:rsid w:val="000B1821"/>
    <w:rsid w:val="000B6B26"/>
    <w:rsid w:val="000C2E46"/>
    <w:rsid w:val="000D0C65"/>
    <w:rsid w:val="000D1869"/>
    <w:rsid w:val="000D7ACC"/>
    <w:rsid w:val="000E2EA4"/>
    <w:rsid w:val="000E7E93"/>
    <w:rsid w:val="000F0458"/>
    <w:rsid w:val="000F2B67"/>
    <w:rsid w:val="000F321F"/>
    <w:rsid w:val="000F51BA"/>
    <w:rsid w:val="000F5317"/>
    <w:rsid w:val="000F6837"/>
    <w:rsid w:val="001003D0"/>
    <w:rsid w:val="0010137B"/>
    <w:rsid w:val="0010207E"/>
    <w:rsid w:val="00103867"/>
    <w:rsid w:val="00104A9A"/>
    <w:rsid w:val="001065A8"/>
    <w:rsid w:val="00107F80"/>
    <w:rsid w:val="001115BB"/>
    <w:rsid w:val="00112F1F"/>
    <w:rsid w:val="00113E97"/>
    <w:rsid w:val="001236C5"/>
    <w:rsid w:val="00124161"/>
    <w:rsid w:val="00126437"/>
    <w:rsid w:val="00127B5F"/>
    <w:rsid w:val="00133900"/>
    <w:rsid w:val="00133D2F"/>
    <w:rsid w:val="00142C74"/>
    <w:rsid w:val="00147160"/>
    <w:rsid w:val="0015212F"/>
    <w:rsid w:val="00161C8C"/>
    <w:rsid w:val="00163FD4"/>
    <w:rsid w:val="00171E64"/>
    <w:rsid w:val="001726EC"/>
    <w:rsid w:val="00180874"/>
    <w:rsid w:val="001829F3"/>
    <w:rsid w:val="001868FC"/>
    <w:rsid w:val="00187ED7"/>
    <w:rsid w:val="0019178E"/>
    <w:rsid w:val="001A27B6"/>
    <w:rsid w:val="001A7AD1"/>
    <w:rsid w:val="001B22FD"/>
    <w:rsid w:val="001B4626"/>
    <w:rsid w:val="001C0119"/>
    <w:rsid w:val="001C27B1"/>
    <w:rsid w:val="001C3393"/>
    <w:rsid w:val="001C3819"/>
    <w:rsid w:val="001C499D"/>
    <w:rsid w:val="001C6D9C"/>
    <w:rsid w:val="001D0DC2"/>
    <w:rsid w:val="001D4745"/>
    <w:rsid w:val="001D7BC2"/>
    <w:rsid w:val="001F23F6"/>
    <w:rsid w:val="001F55E7"/>
    <w:rsid w:val="00200389"/>
    <w:rsid w:val="00201A03"/>
    <w:rsid w:val="00203ADF"/>
    <w:rsid w:val="002105C7"/>
    <w:rsid w:val="002124D3"/>
    <w:rsid w:val="00216B0F"/>
    <w:rsid w:val="002254A1"/>
    <w:rsid w:val="0022660B"/>
    <w:rsid w:val="0023470E"/>
    <w:rsid w:val="00241D74"/>
    <w:rsid w:val="00245CD1"/>
    <w:rsid w:val="002510F8"/>
    <w:rsid w:val="002529EA"/>
    <w:rsid w:val="002547FB"/>
    <w:rsid w:val="0025482E"/>
    <w:rsid w:val="00261C3A"/>
    <w:rsid w:val="0026409D"/>
    <w:rsid w:val="002709BF"/>
    <w:rsid w:val="00272B56"/>
    <w:rsid w:val="002746F2"/>
    <w:rsid w:val="00275FD0"/>
    <w:rsid w:val="00282C2B"/>
    <w:rsid w:val="002831C3"/>
    <w:rsid w:val="00284D07"/>
    <w:rsid w:val="00285F28"/>
    <w:rsid w:val="002917C3"/>
    <w:rsid w:val="00293C22"/>
    <w:rsid w:val="0029596E"/>
    <w:rsid w:val="00297039"/>
    <w:rsid w:val="002A76EF"/>
    <w:rsid w:val="002B0880"/>
    <w:rsid w:val="002B0E42"/>
    <w:rsid w:val="002B2FCF"/>
    <w:rsid w:val="002B5122"/>
    <w:rsid w:val="002B566E"/>
    <w:rsid w:val="002C56AF"/>
    <w:rsid w:val="002C6D90"/>
    <w:rsid w:val="002D03F5"/>
    <w:rsid w:val="002D3297"/>
    <w:rsid w:val="002D4ED4"/>
    <w:rsid w:val="002D6E79"/>
    <w:rsid w:val="002E336B"/>
    <w:rsid w:val="002E6D9E"/>
    <w:rsid w:val="002F06B1"/>
    <w:rsid w:val="002F0AFD"/>
    <w:rsid w:val="002F15B4"/>
    <w:rsid w:val="0030236D"/>
    <w:rsid w:val="00302D0A"/>
    <w:rsid w:val="0030394E"/>
    <w:rsid w:val="00312AB5"/>
    <w:rsid w:val="0031569E"/>
    <w:rsid w:val="00316DDF"/>
    <w:rsid w:val="0031752D"/>
    <w:rsid w:val="0032233C"/>
    <w:rsid w:val="00323EEA"/>
    <w:rsid w:val="0033074F"/>
    <w:rsid w:val="003313CD"/>
    <w:rsid w:val="00331DFC"/>
    <w:rsid w:val="0033492A"/>
    <w:rsid w:val="0033509B"/>
    <w:rsid w:val="00335AEC"/>
    <w:rsid w:val="00336990"/>
    <w:rsid w:val="003406E3"/>
    <w:rsid w:val="00342890"/>
    <w:rsid w:val="00344575"/>
    <w:rsid w:val="0035300B"/>
    <w:rsid w:val="003600FC"/>
    <w:rsid w:val="003617B2"/>
    <w:rsid w:val="00362687"/>
    <w:rsid w:val="00363430"/>
    <w:rsid w:val="00371183"/>
    <w:rsid w:val="00377143"/>
    <w:rsid w:val="00381C74"/>
    <w:rsid w:val="003845F3"/>
    <w:rsid w:val="00385ED5"/>
    <w:rsid w:val="003871BD"/>
    <w:rsid w:val="00387B80"/>
    <w:rsid w:val="0039044E"/>
    <w:rsid w:val="00390723"/>
    <w:rsid w:val="00390918"/>
    <w:rsid w:val="00391AB3"/>
    <w:rsid w:val="00396346"/>
    <w:rsid w:val="003A073B"/>
    <w:rsid w:val="003A34EB"/>
    <w:rsid w:val="003A7237"/>
    <w:rsid w:val="003B340B"/>
    <w:rsid w:val="003B56BA"/>
    <w:rsid w:val="003B6C6A"/>
    <w:rsid w:val="003C0CD2"/>
    <w:rsid w:val="003C41F7"/>
    <w:rsid w:val="003C75E6"/>
    <w:rsid w:val="003C7811"/>
    <w:rsid w:val="003D2B4E"/>
    <w:rsid w:val="003D566D"/>
    <w:rsid w:val="003D6A6D"/>
    <w:rsid w:val="003E01BB"/>
    <w:rsid w:val="003E19C2"/>
    <w:rsid w:val="003E393B"/>
    <w:rsid w:val="003E3B55"/>
    <w:rsid w:val="003E3E36"/>
    <w:rsid w:val="003E6423"/>
    <w:rsid w:val="003E79F2"/>
    <w:rsid w:val="003F089D"/>
    <w:rsid w:val="003F11FF"/>
    <w:rsid w:val="003F201E"/>
    <w:rsid w:val="003F5C07"/>
    <w:rsid w:val="003F6CC1"/>
    <w:rsid w:val="00406D0E"/>
    <w:rsid w:val="004120E2"/>
    <w:rsid w:val="004136F5"/>
    <w:rsid w:val="004171E3"/>
    <w:rsid w:val="004222F6"/>
    <w:rsid w:val="00422512"/>
    <w:rsid w:val="00422E13"/>
    <w:rsid w:val="00427519"/>
    <w:rsid w:val="00431009"/>
    <w:rsid w:val="00432C0D"/>
    <w:rsid w:val="00434DA9"/>
    <w:rsid w:val="0043633C"/>
    <w:rsid w:val="00436FF7"/>
    <w:rsid w:val="004416D6"/>
    <w:rsid w:val="0044245B"/>
    <w:rsid w:val="0044669D"/>
    <w:rsid w:val="00450477"/>
    <w:rsid w:val="00463C39"/>
    <w:rsid w:val="0047190C"/>
    <w:rsid w:val="004722EA"/>
    <w:rsid w:val="00474B44"/>
    <w:rsid w:val="00476B5F"/>
    <w:rsid w:val="00480AE0"/>
    <w:rsid w:val="00483B63"/>
    <w:rsid w:val="00492435"/>
    <w:rsid w:val="0049322D"/>
    <w:rsid w:val="00497E60"/>
    <w:rsid w:val="004B22A0"/>
    <w:rsid w:val="004B2514"/>
    <w:rsid w:val="004C1966"/>
    <w:rsid w:val="004D00D4"/>
    <w:rsid w:val="004D1238"/>
    <w:rsid w:val="004D20CF"/>
    <w:rsid w:val="004D5100"/>
    <w:rsid w:val="004E1F6F"/>
    <w:rsid w:val="004E4024"/>
    <w:rsid w:val="004E75C6"/>
    <w:rsid w:val="004E77F3"/>
    <w:rsid w:val="004F01D4"/>
    <w:rsid w:val="004F73F2"/>
    <w:rsid w:val="005002AD"/>
    <w:rsid w:val="00505C74"/>
    <w:rsid w:val="005076DE"/>
    <w:rsid w:val="0051008D"/>
    <w:rsid w:val="0051143A"/>
    <w:rsid w:val="005115A3"/>
    <w:rsid w:val="00514DB7"/>
    <w:rsid w:val="00517ECA"/>
    <w:rsid w:val="005200C7"/>
    <w:rsid w:val="00520A59"/>
    <w:rsid w:val="005215D4"/>
    <w:rsid w:val="005226DB"/>
    <w:rsid w:val="005278CF"/>
    <w:rsid w:val="0053000B"/>
    <w:rsid w:val="005304C6"/>
    <w:rsid w:val="00537CDA"/>
    <w:rsid w:val="005444B5"/>
    <w:rsid w:val="0055166A"/>
    <w:rsid w:val="00556AFE"/>
    <w:rsid w:val="00565757"/>
    <w:rsid w:val="005722BA"/>
    <w:rsid w:val="00572EDF"/>
    <w:rsid w:val="00573B61"/>
    <w:rsid w:val="005756C0"/>
    <w:rsid w:val="005836A7"/>
    <w:rsid w:val="0058468E"/>
    <w:rsid w:val="0058498D"/>
    <w:rsid w:val="00591A15"/>
    <w:rsid w:val="00592A75"/>
    <w:rsid w:val="00592CFC"/>
    <w:rsid w:val="005959DB"/>
    <w:rsid w:val="00596F5E"/>
    <w:rsid w:val="005A0217"/>
    <w:rsid w:val="005A613C"/>
    <w:rsid w:val="005A6D91"/>
    <w:rsid w:val="005A7D4B"/>
    <w:rsid w:val="005B1988"/>
    <w:rsid w:val="005B2600"/>
    <w:rsid w:val="005C3134"/>
    <w:rsid w:val="005C55DF"/>
    <w:rsid w:val="005C66D7"/>
    <w:rsid w:val="005D12E3"/>
    <w:rsid w:val="005D7773"/>
    <w:rsid w:val="005E07F4"/>
    <w:rsid w:val="005E21DD"/>
    <w:rsid w:val="005F134F"/>
    <w:rsid w:val="005F4309"/>
    <w:rsid w:val="005F56B0"/>
    <w:rsid w:val="00616580"/>
    <w:rsid w:val="00620322"/>
    <w:rsid w:val="00620792"/>
    <w:rsid w:val="00620C08"/>
    <w:rsid w:val="006235CE"/>
    <w:rsid w:val="0062389A"/>
    <w:rsid w:val="006306BE"/>
    <w:rsid w:val="006343FA"/>
    <w:rsid w:val="00635533"/>
    <w:rsid w:val="00637E70"/>
    <w:rsid w:val="00637F49"/>
    <w:rsid w:val="00642021"/>
    <w:rsid w:val="00646C8F"/>
    <w:rsid w:val="00647DFC"/>
    <w:rsid w:val="00651A3E"/>
    <w:rsid w:val="00660511"/>
    <w:rsid w:val="006761D5"/>
    <w:rsid w:val="00676B0E"/>
    <w:rsid w:val="00676E08"/>
    <w:rsid w:val="00683BFD"/>
    <w:rsid w:val="00685C85"/>
    <w:rsid w:val="006878C8"/>
    <w:rsid w:val="00693478"/>
    <w:rsid w:val="006937F2"/>
    <w:rsid w:val="00693880"/>
    <w:rsid w:val="00695E69"/>
    <w:rsid w:val="006960FB"/>
    <w:rsid w:val="00696A6F"/>
    <w:rsid w:val="0069745B"/>
    <w:rsid w:val="006A035A"/>
    <w:rsid w:val="006A2EB7"/>
    <w:rsid w:val="006A4020"/>
    <w:rsid w:val="006A615B"/>
    <w:rsid w:val="006B138E"/>
    <w:rsid w:val="006B4776"/>
    <w:rsid w:val="006B6453"/>
    <w:rsid w:val="006B791E"/>
    <w:rsid w:val="006C1587"/>
    <w:rsid w:val="006C1755"/>
    <w:rsid w:val="006C178E"/>
    <w:rsid w:val="006C5B77"/>
    <w:rsid w:val="006D4CD1"/>
    <w:rsid w:val="006D782C"/>
    <w:rsid w:val="006D7FA7"/>
    <w:rsid w:val="006E168A"/>
    <w:rsid w:val="006E4AAA"/>
    <w:rsid w:val="006E577D"/>
    <w:rsid w:val="006E75FE"/>
    <w:rsid w:val="006F0A83"/>
    <w:rsid w:val="006F1737"/>
    <w:rsid w:val="006F3E51"/>
    <w:rsid w:val="006F56F8"/>
    <w:rsid w:val="0070111B"/>
    <w:rsid w:val="007023B9"/>
    <w:rsid w:val="00702CCC"/>
    <w:rsid w:val="00707A0F"/>
    <w:rsid w:val="007104CF"/>
    <w:rsid w:val="0071075F"/>
    <w:rsid w:val="00720640"/>
    <w:rsid w:val="0072129D"/>
    <w:rsid w:val="007212FA"/>
    <w:rsid w:val="007219F3"/>
    <w:rsid w:val="007247E5"/>
    <w:rsid w:val="00725128"/>
    <w:rsid w:val="00735DCC"/>
    <w:rsid w:val="00736A01"/>
    <w:rsid w:val="0075078F"/>
    <w:rsid w:val="00754AFD"/>
    <w:rsid w:val="00756A48"/>
    <w:rsid w:val="007618EE"/>
    <w:rsid w:val="00771CEF"/>
    <w:rsid w:val="00771D26"/>
    <w:rsid w:val="00780253"/>
    <w:rsid w:val="00787BB6"/>
    <w:rsid w:val="00787D49"/>
    <w:rsid w:val="007902F8"/>
    <w:rsid w:val="00795EB5"/>
    <w:rsid w:val="00795F3E"/>
    <w:rsid w:val="00796C84"/>
    <w:rsid w:val="007A1595"/>
    <w:rsid w:val="007A4E08"/>
    <w:rsid w:val="007B0139"/>
    <w:rsid w:val="007B1BCC"/>
    <w:rsid w:val="007B214D"/>
    <w:rsid w:val="007B4D02"/>
    <w:rsid w:val="007C0E21"/>
    <w:rsid w:val="007C145B"/>
    <w:rsid w:val="007C1D69"/>
    <w:rsid w:val="007D01F8"/>
    <w:rsid w:val="007D1ACC"/>
    <w:rsid w:val="007D1FDE"/>
    <w:rsid w:val="007D2125"/>
    <w:rsid w:val="007D25D9"/>
    <w:rsid w:val="007D53D3"/>
    <w:rsid w:val="007D7013"/>
    <w:rsid w:val="007E0BA2"/>
    <w:rsid w:val="007E5234"/>
    <w:rsid w:val="007E6F4E"/>
    <w:rsid w:val="007F321D"/>
    <w:rsid w:val="007F472C"/>
    <w:rsid w:val="007F5A60"/>
    <w:rsid w:val="007F7B2C"/>
    <w:rsid w:val="00802644"/>
    <w:rsid w:val="0080506C"/>
    <w:rsid w:val="00805AF8"/>
    <w:rsid w:val="00806A20"/>
    <w:rsid w:val="00811F23"/>
    <w:rsid w:val="00814C6C"/>
    <w:rsid w:val="00816311"/>
    <w:rsid w:val="008168D9"/>
    <w:rsid w:val="00820106"/>
    <w:rsid w:val="00832114"/>
    <w:rsid w:val="00832A44"/>
    <w:rsid w:val="00833F16"/>
    <w:rsid w:val="008354EC"/>
    <w:rsid w:val="00837C66"/>
    <w:rsid w:val="008404E9"/>
    <w:rsid w:val="008471CE"/>
    <w:rsid w:val="00855CB8"/>
    <w:rsid w:val="00861871"/>
    <w:rsid w:val="00866836"/>
    <w:rsid w:val="008707E1"/>
    <w:rsid w:val="00875CAA"/>
    <w:rsid w:val="00876BB5"/>
    <w:rsid w:val="0088045F"/>
    <w:rsid w:val="008828F9"/>
    <w:rsid w:val="00882BC3"/>
    <w:rsid w:val="0088700B"/>
    <w:rsid w:val="00890A86"/>
    <w:rsid w:val="00893282"/>
    <w:rsid w:val="00894768"/>
    <w:rsid w:val="0089695F"/>
    <w:rsid w:val="008A7409"/>
    <w:rsid w:val="008B429F"/>
    <w:rsid w:val="008C050D"/>
    <w:rsid w:val="008C60BF"/>
    <w:rsid w:val="008C68AC"/>
    <w:rsid w:val="008D5966"/>
    <w:rsid w:val="008D722B"/>
    <w:rsid w:val="008D7399"/>
    <w:rsid w:val="008D7DC3"/>
    <w:rsid w:val="00904128"/>
    <w:rsid w:val="00907404"/>
    <w:rsid w:val="00910AD3"/>
    <w:rsid w:val="009153AF"/>
    <w:rsid w:val="00915667"/>
    <w:rsid w:val="00916BF4"/>
    <w:rsid w:val="00917CD2"/>
    <w:rsid w:val="00923081"/>
    <w:rsid w:val="0094547B"/>
    <w:rsid w:val="009467C7"/>
    <w:rsid w:val="00947952"/>
    <w:rsid w:val="00951CD6"/>
    <w:rsid w:val="0096219D"/>
    <w:rsid w:val="00964EC1"/>
    <w:rsid w:val="00965263"/>
    <w:rsid w:val="009658DE"/>
    <w:rsid w:val="009703A4"/>
    <w:rsid w:val="00971B23"/>
    <w:rsid w:val="009756E3"/>
    <w:rsid w:val="00982C1C"/>
    <w:rsid w:val="00985B96"/>
    <w:rsid w:val="0099224A"/>
    <w:rsid w:val="00995206"/>
    <w:rsid w:val="009A79E5"/>
    <w:rsid w:val="009A7F89"/>
    <w:rsid w:val="009B26AA"/>
    <w:rsid w:val="009C0347"/>
    <w:rsid w:val="009C48AD"/>
    <w:rsid w:val="009D12BC"/>
    <w:rsid w:val="009D1D42"/>
    <w:rsid w:val="009D3ABE"/>
    <w:rsid w:val="009D641B"/>
    <w:rsid w:val="009E112F"/>
    <w:rsid w:val="009E3EED"/>
    <w:rsid w:val="009E4B94"/>
    <w:rsid w:val="009E79E6"/>
    <w:rsid w:val="009F03A1"/>
    <w:rsid w:val="00A00912"/>
    <w:rsid w:val="00A020AC"/>
    <w:rsid w:val="00A02D76"/>
    <w:rsid w:val="00A04143"/>
    <w:rsid w:val="00A12882"/>
    <w:rsid w:val="00A14CCC"/>
    <w:rsid w:val="00A2025E"/>
    <w:rsid w:val="00A232F9"/>
    <w:rsid w:val="00A2437F"/>
    <w:rsid w:val="00A2723A"/>
    <w:rsid w:val="00A3475F"/>
    <w:rsid w:val="00A36B78"/>
    <w:rsid w:val="00A4646C"/>
    <w:rsid w:val="00A506BC"/>
    <w:rsid w:val="00A50CB2"/>
    <w:rsid w:val="00A5105D"/>
    <w:rsid w:val="00A518E3"/>
    <w:rsid w:val="00A62447"/>
    <w:rsid w:val="00A63A5A"/>
    <w:rsid w:val="00A67309"/>
    <w:rsid w:val="00A71313"/>
    <w:rsid w:val="00A719FE"/>
    <w:rsid w:val="00A71FCB"/>
    <w:rsid w:val="00A728E1"/>
    <w:rsid w:val="00A72C5C"/>
    <w:rsid w:val="00A75000"/>
    <w:rsid w:val="00A82BED"/>
    <w:rsid w:val="00A852BA"/>
    <w:rsid w:val="00A915EF"/>
    <w:rsid w:val="00A92818"/>
    <w:rsid w:val="00A92CD8"/>
    <w:rsid w:val="00A97578"/>
    <w:rsid w:val="00AB1695"/>
    <w:rsid w:val="00AB22E0"/>
    <w:rsid w:val="00AB54BC"/>
    <w:rsid w:val="00AB5A6B"/>
    <w:rsid w:val="00AD0BD1"/>
    <w:rsid w:val="00AD3B50"/>
    <w:rsid w:val="00AE6661"/>
    <w:rsid w:val="00AF14DD"/>
    <w:rsid w:val="00AF2168"/>
    <w:rsid w:val="00AF2A60"/>
    <w:rsid w:val="00AF44F7"/>
    <w:rsid w:val="00AF6C37"/>
    <w:rsid w:val="00AF6E05"/>
    <w:rsid w:val="00AF71A9"/>
    <w:rsid w:val="00B0193F"/>
    <w:rsid w:val="00B01E6D"/>
    <w:rsid w:val="00B020A2"/>
    <w:rsid w:val="00B05AEB"/>
    <w:rsid w:val="00B06B99"/>
    <w:rsid w:val="00B10D13"/>
    <w:rsid w:val="00B36681"/>
    <w:rsid w:val="00B40700"/>
    <w:rsid w:val="00B40FC8"/>
    <w:rsid w:val="00B44620"/>
    <w:rsid w:val="00B51346"/>
    <w:rsid w:val="00B545B2"/>
    <w:rsid w:val="00B56EDF"/>
    <w:rsid w:val="00B570A0"/>
    <w:rsid w:val="00B6419B"/>
    <w:rsid w:val="00B656A9"/>
    <w:rsid w:val="00B65C95"/>
    <w:rsid w:val="00B751D9"/>
    <w:rsid w:val="00B75DAB"/>
    <w:rsid w:val="00B77249"/>
    <w:rsid w:val="00B8372A"/>
    <w:rsid w:val="00B900F8"/>
    <w:rsid w:val="00B941B4"/>
    <w:rsid w:val="00BA298D"/>
    <w:rsid w:val="00BA5E00"/>
    <w:rsid w:val="00BA777A"/>
    <w:rsid w:val="00BB10C9"/>
    <w:rsid w:val="00BB5B8A"/>
    <w:rsid w:val="00BC0FB7"/>
    <w:rsid w:val="00BC5830"/>
    <w:rsid w:val="00BC5CFC"/>
    <w:rsid w:val="00BC7085"/>
    <w:rsid w:val="00BD3E25"/>
    <w:rsid w:val="00BD4A3D"/>
    <w:rsid w:val="00BE0520"/>
    <w:rsid w:val="00BE245E"/>
    <w:rsid w:val="00BE352B"/>
    <w:rsid w:val="00BE36DB"/>
    <w:rsid w:val="00BE6042"/>
    <w:rsid w:val="00BF040B"/>
    <w:rsid w:val="00BF0B0C"/>
    <w:rsid w:val="00BF2168"/>
    <w:rsid w:val="00BF7B72"/>
    <w:rsid w:val="00BF7EEC"/>
    <w:rsid w:val="00C0063C"/>
    <w:rsid w:val="00C013BE"/>
    <w:rsid w:val="00C0571C"/>
    <w:rsid w:val="00C07AAD"/>
    <w:rsid w:val="00C101C0"/>
    <w:rsid w:val="00C145C7"/>
    <w:rsid w:val="00C20A43"/>
    <w:rsid w:val="00C2105E"/>
    <w:rsid w:val="00C2332C"/>
    <w:rsid w:val="00C25414"/>
    <w:rsid w:val="00C25510"/>
    <w:rsid w:val="00C312FC"/>
    <w:rsid w:val="00C348BE"/>
    <w:rsid w:val="00C46A72"/>
    <w:rsid w:val="00C525C9"/>
    <w:rsid w:val="00C53092"/>
    <w:rsid w:val="00C56E14"/>
    <w:rsid w:val="00C571AC"/>
    <w:rsid w:val="00C729E8"/>
    <w:rsid w:val="00C74EC6"/>
    <w:rsid w:val="00C82FF8"/>
    <w:rsid w:val="00C84060"/>
    <w:rsid w:val="00C86DC4"/>
    <w:rsid w:val="00C86E38"/>
    <w:rsid w:val="00C929AE"/>
    <w:rsid w:val="00CA0C82"/>
    <w:rsid w:val="00CA1D24"/>
    <w:rsid w:val="00CA7C6B"/>
    <w:rsid w:val="00CB0FE6"/>
    <w:rsid w:val="00CB2A2B"/>
    <w:rsid w:val="00CB3C39"/>
    <w:rsid w:val="00CC460D"/>
    <w:rsid w:val="00CC52F6"/>
    <w:rsid w:val="00CC75D8"/>
    <w:rsid w:val="00CD4456"/>
    <w:rsid w:val="00CD46BD"/>
    <w:rsid w:val="00CE121D"/>
    <w:rsid w:val="00CE2C9A"/>
    <w:rsid w:val="00CE4140"/>
    <w:rsid w:val="00CE603A"/>
    <w:rsid w:val="00CF1124"/>
    <w:rsid w:val="00D03B25"/>
    <w:rsid w:val="00D108E5"/>
    <w:rsid w:val="00D12688"/>
    <w:rsid w:val="00D15260"/>
    <w:rsid w:val="00D24048"/>
    <w:rsid w:val="00D26690"/>
    <w:rsid w:val="00D2744C"/>
    <w:rsid w:val="00D31954"/>
    <w:rsid w:val="00D4508D"/>
    <w:rsid w:val="00D46A58"/>
    <w:rsid w:val="00D472F0"/>
    <w:rsid w:val="00D500FE"/>
    <w:rsid w:val="00D5352A"/>
    <w:rsid w:val="00D656C1"/>
    <w:rsid w:val="00D6797A"/>
    <w:rsid w:val="00D71B6B"/>
    <w:rsid w:val="00D72140"/>
    <w:rsid w:val="00D7267A"/>
    <w:rsid w:val="00D754F4"/>
    <w:rsid w:val="00D836F9"/>
    <w:rsid w:val="00D903C8"/>
    <w:rsid w:val="00D9086F"/>
    <w:rsid w:val="00D9220D"/>
    <w:rsid w:val="00D92385"/>
    <w:rsid w:val="00D92EF8"/>
    <w:rsid w:val="00D969BD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D2D50"/>
    <w:rsid w:val="00DE2F26"/>
    <w:rsid w:val="00DE3C6A"/>
    <w:rsid w:val="00DE6F68"/>
    <w:rsid w:val="00DE7FC5"/>
    <w:rsid w:val="00DF07C1"/>
    <w:rsid w:val="00DF4148"/>
    <w:rsid w:val="00DF7140"/>
    <w:rsid w:val="00E0252E"/>
    <w:rsid w:val="00E145FD"/>
    <w:rsid w:val="00E156CB"/>
    <w:rsid w:val="00E23384"/>
    <w:rsid w:val="00E31FDA"/>
    <w:rsid w:val="00E4027A"/>
    <w:rsid w:val="00E413C7"/>
    <w:rsid w:val="00E47DE8"/>
    <w:rsid w:val="00E511EE"/>
    <w:rsid w:val="00E5611A"/>
    <w:rsid w:val="00E62908"/>
    <w:rsid w:val="00E63654"/>
    <w:rsid w:val="00E640F5"/>
    <w:rsid w:val="00E7001F"/>
    <w:rsid w:val="00E7435D"/>
    <w:rsid w:val="00E75F6D"/>
    <w:rsid w:val="00E822C2"/>
    <w:rsid w:val="00E83646"/>
    <w:rsid w:val="00E866C3"/>
    <w:rsid w:val="00E879B9"/>
    <w:rsid w:val="00E92273"/>
    <w:rsid w:val="00E956BF"/>
    <w:rsid w:val="00E95BF7"/>
    <w:rsid w:val="00E96D6E"/>
    <w:rsid w:val="00E975AA"/>
    <w:rsid w:val="00EA0766"/>
    <w:rsid w:val="00EA0FD1"/>
    <w:rsid w:val="00EA4812"/>
    <w:rsid w:val="00EA6FAB"/>
    <w:rsid w:val="00EB3AF2"/>
    <w:rsid w:val="00EB42B2"/>
    <w:rsid w:val="00EB526E"/>
    <w:rsid w:val="00EB774A"/>
    <w:rsid w:val="00EC0102"/>
    <w:rsid w:val="00EC1524"/>
    <w:rsid w:val="00EC359C"/>
    <w:rsid w:val="00EC6671"/>
    <w:rsid w:val="00ED642E"/>
    <w:rsid w:val="00EE21A2"/>
    <w:rsid w:val="00EE6558"/>
    <w:rsid w:val="00F00595"/>
    <w:rsid w:val="00F02411"/>
    <w:rsid w:val="00F031A0"/>
    <w:rsid w:val="00F05798"/>
    <w:rsid w:val="00F116E2"/>
    <w:rsid w:val="00F12A7F"/>
    <w:rsid w:val="00F155B4"/>
    <w:rsid w:val="00F26A6F"/>
    <w:rsid w:val="00F34A73"/>
    <w:rsid w:val="00F37426"/>
    <w:rsid w:val="00F4361C"/>
    <w:rsid w:val="00F44D1C"/>
    <w:rsid w:val="00F4503D"/>
    <w:rsid w:val="00F4629B"/>
    <w:rsid w:val="00F50300"/>
    <w:rsid w:val="00F5308D"/>
    <w:rsid w:val="00F55647"/>
    <w:rsid w:val="00F56531"/>
    <w:rsid w:val="00F63154"/>
    <w:rsid w:val="00F65A77"/>
    <w:rsid w:val="00F65BEB"/>
    <w:rsid w:val="00F66EBD"/>
    <w:rsid w:val="00F805C0"/>
    <w:rsid w:val="00F86423"/>
    <w:rsid w:val="00F90AD4"/>
    <w:rsid w:val="00F935C8"/>
    <w:rsid w:val="00F93ED2"/>
    <w:rsid w:val="00F93F3D"/>
    <w:rsid w:val="00F97B70"/>
    <w:rsid w:val="00FA0D6A"/>
    <w:rsid w:val="00FA3790"/>
    <w:rsid w:val="00FA3A3C"/>
    <w:rsid w:val="00FA5C86"/>
    <w:rsid w:val="00FB6A28"/>
    <w:rsid w:val="00FB77DC"/>
    <w:rsid w:val="00FC046A"/>
    <w:rsid w:val="00FC3B47"/>
    <w:rsid w:val="00FC4DC5"/>
    <w:rsid w:val="00FC53E8"/>
    <w:rsid w:val="00FC7E42"/>
    <w:rsid w:val="00FD52C8"/>
    <w:rsid w:val="00FD67F9"/>
    <w:rsid w:val="00FD6ED9"/>
    <w:rsid w:val="00FE1D61"/>
    <w:rsid w:val="00FE1E53"/>
    <w:rsid w:val="00FE258E"/>
    <w:rsid w:val="00FE4C40"/>
    <w:rsid w:val="00FF0E1B"/>
    <w:rsid w:val="00FF6DFA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7D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661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7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A7D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0.bin"/><Relationship Id="rId144" Type="http://schemas.openxmlformats.org/officeDocument/2006/relationships/oleObject" Target="embeddings/oleObject68.bin"/><Relationship Id="rId149" Type="http://schemas.openxmlformats.org/officeDocument/2006/relationships/image" Target="media/image73.wmf"/><Relationship Id="rId5" Type="http://schemas.openxmlformats.org/officeDocument/2006/relationships/footnotes" Target="footnote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65" Type="http://schemas.openxmlformats.org/officeDocument/2006/relationships/image" Target="media/image81.wmf"/><Relationship Id="rId181" Type="http://schemas.openxmlformats.org/officeDocument/2006/relationships/image" Target="media/image89.wmf"/><Relationship Id="rId186" Type="http://schemas.openxmlformats.org/officeDocument/2006/relationships/oleObject" Target="embeddings/oleObject89.bin"/><Relationship Id="rId211" Type="http://schemas.openxmlformats.org/officeDocument/2006/relationships/header" Target="header1.xml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3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55" Type="http://schemas.openxmlformats.org/officeDocument/2006/relationships/image" Target="media/image76.wmf"/><Relationship Id="rId171" Type="http://schemas.openxmlformats.org/officeDocument/2006/relationships/image" Target="media/image84.wmf"/><Relationship Id="rId176" Type="http://schemas.openxmlformats.org/officeDocument/2006/relationships/oleObject" Target="embeddings/oleObject84.bin"/><Relationship Id="rId192" Type="http://schemas.openxmlformats.org/officeDocument/2006/relationships/image" Target="media/image95.wmf"/><Relationship Id="rId197" Type="http://schemas.openxmlformats.org/officeDocument/2006/relationships/oleObject" Target="embeddings/oleObject94.bin"/><Relationship Id="rId206" Type="http://schemas.openxmlformats.org/officeDocument/2006/relationships/oleObject" Target="embeddings/oleObject99.bin"/><Relationship Id="rId201" Type="http://schemas.openxmlformats.org/officeDocument/2006/relationships/oleObject" Target="embeddings/oleObject96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6.bin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79.bin"/><Relationship Id="rId182" Type="http://schemas.openxmlformats.org/officeDocument/2006/relationships/oleObject" Target="embeddings/oleObject87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6.wmf"/><Relationship Id="rId151" Type="http://schemas.openxmlformats.org/officeDocument/2006/relationships/image" Target="media/image7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7.wmf"/><Relationship Id="rId198" Type="http://schemas.openxmlformats.org/officeDocument/2006/relationships/image" Target="media/image98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2.bin"/><Relationship Id="rId202" Type="http://schemas.openxmlformats.org/officeDocument/2006/relationships/image" Target="media/image100.wmf"/><Relationship Id="rId207" Type="http://schemas.openxmlformats.org/officeDocument/2006/relationships/image" Target="media/image10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0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7.bin"/><Relationship Id="rId183" Type="http://schemas.openxmlformats.org/officeDocument/2006/relationships/image" Target="media/image90.wmf"/><Relationship Id="rId213" Type="http://schemas.openxmlformats.org/officeDocument/2006/relationships/fontTable" Target="fontTable.xml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5.wmf"/><Relationship Id="rId194" Type="http://schemas.openxmlformats.org/officeDocument/2006/relationships/image" Target="media/image96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oleObject" Target="embeddings/oleObject100.bin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0.bin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88.bin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image" Target="media/image103.wmf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6.wmf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2423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Supervip</dc:creator>
  <cp:lastModifiedBy>Pessoal</cp:lastModifiedBy>
  <cp:revision>2</cp:revision>
  <dcterms:created xsi:type="dcterms:W3CDTF">2017-07-01T13:14:00Z</dcterms:created>
  <dcterms:modified xsi:type="dcterms:W3CDTF">2017-07-01T13:14:00Z</dcterms:modified>
</cp:coreProperties>
</file>